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43" w:rsidRPr="004064AA" w:rsidRDefault="00B35143" w:rsidP="004064AA">
      <w:pPr>
        <w:spacing w:line="500" w:lineRule="exact"/>
        <w:ind w:left="-567" w:right="-660"/>
        <w:jc w:val="center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4064AA">
        <w:rPr>
          <w:rFonts w:ascii="Arial" w:hAnsi="Arial" w:cs="Arial"/>
          <w:b/>
          <w:sz w:val="20"/>
          <w:szCs w:val="22"/>
        </w:rPr>
        <w:t>ACUERDO INTERNO NÚMERO SGV-</w:t>
      </w:r>
      <w:r w:rsidR="000A1417" w:rsidRPr="004064AA">
        <w:rPr>
          <w:rFonts w:ascii="Arial" w:hAnsi="Arial" w:cs="Arial"/>
          <w:b/>
          <w:sz w:val="20"/>
          <w:szCs w:val="22"/>
        </w:rPr>
        <w:t>0</w:t>
      </w:r>
      <w:r w:rsidR="00746FFD">
        <w:rPr>
          <w:rFonts w:ascii="Arial" w:hAnsi="Arial" w:cs="Arial"/>
          <w:b/>
          <w:sz w:val="20"/>
          <w:szCs w:val="22"/>
        </w:rPr>
        <w:t>5</w:t>
      </w:r>
      <w:r w:rsidRPr="004064AA">
        <w:rPr>
          <w:rFonts w:ascii="Arial" w:hAnsi="Arial" w:cs="Arial"/>
          <w:b/>
          <w:sz w:val="20"/>
          <w:szCs w:val="22"/>
        </w:rPr>
        <w:t xml:space="preserve">-2023 </w:t>
      </w:r>
    </w:p>
    <w:p w:rsidR="004064AA" w:rsidRPr="004064AA" w:rsidRDefault="00B35143" w:rsidP="004064AA">
      <w:pPr>
        <w:spacing w:line="500" w:lineRule="exact"/>
        <w:ind w:left="-567" w:right="-660"/>
        <w:jc w:val="center"/>
        <w:rPr>
          <w:rFonts w:ascii="Arial" w:hAnsi="Arial" w:cs="Arial"/>
          <w:b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 xml:space="preserve">Guatemala, </w:t>
      </w:r>
      <w:r w:rsidR="00746FFD">
        <w:rPr>
          <w:rFonts w:ascii="Arial" w:hAnsi="Arial" w:cs="Arial"/>
          <w:b/>
          <w:sz w:val="20"/>
          <w:szCs w:val="22"/>
        </w:rPr>
        <w:t>20</w:t>
      </w:r>
      <w:r w:rsidRPr="004064AA">
        <w:rPr>
          <w:rFonts w:ascii="Arial" w:hAnsi="Arial" w:cs="Arial"/>
          <w:b/>
          <w:sz w:val="20"/>
          <w:szCs w:val="22"/>
        </w:rPr>
        <w:t xml:space="preserve"> de julio de 2023</w:t>
      </w:r>
      <w:r w:rsidRPr="004064AA">
        <w:rPr>
          <w:rFonts w:ascii="Arial" w:hAnsi="Arial" w:cs="Arial"/>
          <w:b/>
          <w:sz w:val="20"/>
          <w:szCs w:val="22"/>
        </w:rPr>
        <w:br/>
        <w:t xml:space="preserve">LA SECRETARÍA GENERAL DE LA VICEPRESIDENCIA DE LA REPÚBLICA </w:t>
      </w:r>
    </w:p>
    <w:p w:rsidR="00B35143" w:rsidRPr="004064AA" w:rsidRDefault="00B35143" w:rsidP="004064AA">
      <w:pPr>
        <w:spacing w:line="500" w:lineRule="exact"/>
        <w:ind w:left="-567" w:right="-660"/>
        <w:jc w:val="center"/>
        <w:rPr>
          <w:rFonts w:ascii="Arial" w:hAnsi="Arial" w:cs="Arial"/>
          <w:b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>CONSIDERANDO</w:t>
      </w:r>
    </w:p>
    <w:p w:rsidR="0037166B" w:rsidRDefault="0037166B" w:rsidP="0037166B">
      <w:pPr>
        <w:spacing w:line="500" w:lineRule="exact"/>
        <w:ind w:left="-567" w:right="-660"/>
        <w:jc w:val="both"/>
        <w:rPr>
          <w:rFonts w:ascii="Arial" w:hAnsi="Arial" w:cs="Arial"/>
          <w:sz w:val="20"/>
          <w:szCs w:val="22"/>
          <w:lang w:val="es-GT"/>
        </w:rPr>
      </w:pPr>
      <w:r w:rsidRPr="004064AA">
        <w:rPr>
          <w:rFonts w:ascii="Arial" w:hAnsi="Arial" w:cs="Arial"/>
          <w:sz w:val="20"/>
          <w:szCs w:val="22"/>
        </w:rPr>
        <w:t>Que el Reglamento de la Ley de Contrataciones del Estado, establece que todas las entidades obligadas por la Ley de Contrataciones del Estado, debe</w:t>
      </w:r>
      <w:r>
        <w:rPr>
          <w:rFonts w:ascii="Arial" w:hAnsi="Arial" w:cs="Arial"/>
          <w:sz w:val="20"/>
          <w:szCs w:val="22"/>
        </w:rPr>
        <w:t>n</w:t>
      </w:r>
      <w:r w:rsidRPr="004064AA">
        <w:rPr>
          <w:rFonts w:ascii="Arial" w:hAnsi="Arial" w:cs="Arial"/>
          <w:sz w:val="20"/>
          <w:szCs w:val="22"/>
        </w:rPr>
        <w:t xml:space="preserve"> contar con Manual de Normas y Procedimientos de Adquisiciones y Contrataciones, </w:t>
      </w:r>
      <w:r w:rsidRPr="004064AA">
        <w:rPr>
          <w:rFonts w:ascii="Arial" w:hAnsi="Arial" w:cs="Arial"/>
          <w:sz w:val="20"/>
          <w:szCs w:val="22"/>
          <w:lang w:val="es-GT"/>
        </w:rPr>
        <w:t>observa</w:t>
      </w:r>
      <w:r>
        <w:rPr>
          <w:rFonts w:ascii="Arial" w:hAnsi="Arial" w:cs="Arial"/>
          <w:sz w:val="20"/>
          <w:szCs w:val="22"/>
          <w:lang w:val="es-GT"/>
        </w:rPr>
        <w:t>ndo</w:t>
      </w:r>
      <w:r w:rsidRPr="004064AA">
        <w:rPr>
          <w:rFonts w:ascii="Arial" w:hAnsi="Arial" w:cs="Arial"/>
          <w:sz w:val="20"/>
          <w:szCs w:val="22"/>
          <w:lang w:val="es-GT"/>
        </w:rPr>
        <w:t xml:space="preserve"> parámetros de transparencia y publicidad, y el principio de segregación de funciones, debiendo determinar las autoridades competentes las actividades o procedimientos necesarios para la aplicación de las diferentes modalidades contenidas en La Ley. </w:t>
      </w:r>
      <w:r>
        <w:rPr>
          <w:rFonts w:ascii="Arial" w:hAnsi="Arial" w:cs="Arial"/>
          <w:sz w:val="20"/>
          <w:szCs w:val="22"/>
          <w:lang w:val="es-GT"/>
        </w:rPr>
        <w:t xml:space="preserve"> </w:t>
      </w:r>
    </w:p>
    <w:p w:rsidR="00481BB1" w:rsidRPr="004064AA" w:rsidRDefault="00481BB1" w:rsidP="00481BB1">
      <w:pPr>
        <w:spacing w:line="500" w:lineRule="exact"/>
        <w:ind w:left="-567" w:right="-660"/>
        <w:jc w:val="center"/>
        <w:rPr>
          <w:rFonts w:ascii="Arial" w:hAnsi="Arial" w:cs="Arial"/>
          <w:b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>CONSIDERANDO</w:t>
      </w:r>
    </w:p>
    <w:p w:rsidR="0037166B" w:rsidRPr="004064AA" w:rsidRDefault="0037166B" w:rsidP="0037166B">
      <w:pPr>
        <w:spacing w:line="500" w:lineRule="exact"/>
        <w:ind w:left="-567" w:right="-6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Que en </w:t>
      </w:r>
      <w:r w:rsidRPr="004064AA">
        <w:rPr>
          <w:rFonts w:ascii="Arial" w:hAnsi="Arial" w:cs="Arial"/>
          <w:sz w:val="20"/>
          <w:szCs w:val="22"/>
        </w:rPr>
        <w:t xml:space="preserve">Acuerdo Interno Número SGV-10-2022 de fecha 16 de agosto de 2022, se aprobó el </w:t>
      </w:r>
      <w:r w:rsidRPr="004064AA">
        <w:rPr>
          <w:rFonts w:ascii="Arial" w:hAnsi="Arial" w:cs="Arial"/>
          <w:bCs/>
          <w:sz w:val="20"/>
          <w:szCs w:val="22"/>
        </w:rPr>
        <w:t>Manual de Procedimientos de Adquisiciones y Contrataciones de la Unidad de Compras de la Vicepresidencia de la República</w:t>
      </w:r>
      <w:r>
        <w:rPr>
          <w:rFonts w:ascii="Arial" w:hAnsi="Arial" w:cs="Arial"/>
          <w:sz w:val="20"/>
          <w:szCs w:val="22"/>
        </w:rPr>
        <w:t>, pero</w:t>
      </w:r>
      <w:r w:rsidRPr="004064AA">
        <w:rPr>
          <w:rFonts w:ascii="Arial" w:hAnsi="Arial" w:cs="Arial"/>
          <w:sz w:val="20"/>
          <w:szCs w:val="22"/>
        </w:rPr>
        <w:t>, es necesario contar con una nueva normativa, para adecuarla a las necesidades actuales de la Unidad de Compras de</w:t>
      </w:r>
      <w:r>
        <w:rPr>
          <w:rFonts w:ascii="Arial" w:hAnsi="Arial" w:cs="Arial"/>
          <w:sz w:val="20"/>
          <w:szCs w:val="22"/>
        </w:rPr>
        <w:t xml:space="preserve"> </w:t>
      </w:r>
      <w:r w:rsidRPr="004064AA">
        <w:rPr>
          <w:rFonts w:ascii="Arial" w:hAnsi="Arial" w:cs="Arial"/>
          <w:sz w:val="20"/>
          <w:szCs w:val="22"/>
        </w:rPr>
        <w:t>la Vicepresidencia de la República, por lo que, es procedente derogar ese Acuerdo y emitir uno nuevo.</w:t>
      </w:r>
    </w:p>
    <w:p w:rsidR="00B35143" w:rsidRPr="004064AA" w:rsidRDefault="00B35143" w:rsidP="00835A52">
      <w:pPr>
        <w:spacing w:line="500" w:lineRule="exact"/>
        <w:ind w:left="-567" w:right="-660"/>
        <w:jc w:val="center"/>
        <w:rPr>
          <w:rFonts w:ascii="Arial" w:hAnsi="Arial" w:cs="Arial"/>
          <w:b/>
          <w:i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>POR TANTO</w:t>
      </w:r>
    </w:p>
    <w:p w:rsidR="00C414DC" w:rsidRPr="004064AA" w:rsidRDefault="00C414DC" w:rsidP="004064AA">
      <w:pPr>
        <w:spacing w:line="500" w:lineRule="exact"/>
        <w:ind w:left="-567" w:right="-660"/>
        <w:jc w:val="both"/>
        <w:rPr>
          <w:rFonts w:ascii="Arial" w:hAnsi="Arial" w:cs="Arial"/>
          <w:sz w:val="20"/>
          <w:szCs w:val="22"/>
        </w:rPr>
      </w:pPr>
      <w:r w:rsidRPr="004064AA">
        <w:rPr>
          <w:rFonts w:ascii="Arial" w:hAnsi="Arial" w:cs="Arial"/>
          <w:sz w:val="20"/>
          <w:szCs w:val="22"/>
        </w:rPr>
        <w:t xml:space="preserve">En cumplimiento de sus atribuciones y de lo establecido en el artículo 80 del Acuerdo Gubernativo Número 122-2016 de fecha 15 de junio de 2016, Reglamento de la Ley de Contrataciones del Estado.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143" w:rsidRPr="004064AA" w:rsidRDefault="00B35143" w:rsidP="004064AA">
      <w:pPr>
        <w:spacing w:line="500" w:lineRule="exact"/>
        <w:ind w:left="-567" w:right="-660"/>
        <w:jc w:val="center"/>
        <w:rPr>
          <w:rFonts w:ascii="Arial" w:hAnsi="Arial" w:cs="Arial"/>
          <w:b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B35143" w:rsidRPr="004064AA" w:rsidRDefault="00B35143" w:rsidP="004064AA">
      <w:pPr>
        <w:spacing w:line="500" w:lineRule="exact"/>
        <w:ind w:left="-567" w:right="-660"/>
        <w:jc w:val="both"/>
        <w:rPr>
          <w:rFonts w:ascii="Arial" w:hAnsi="Arial" w:cs="Arial"/>
          <w:bCs/>
          <w:sz w:val="20"/>
          <w:szCs w:val="22"/>
        </w:rPr>
      </w:pPr>
      <w:r w:rsidRPr="004064AA">
        <w:rPr>
          <w:rFonts w:ascii="Arial" w:hAnsi="Arial" w:cs="Arial"/>
          <w:b/>
          <w:bCs/>
          <w:sz w:val="20"/>
          <w:szCs w:val="22"/>
        </w:rPr>
        <w:t>ARTICULO 1. Derogatoria</w:t>
      </w:r>
      <w:r w:rsidRPr="004064AA">
        <w:rPr>
          <w:rFonts w:ascii="Arial" w:hAnsi="Arial" w:cs="Arial"/>
          <w:bCs/>
          <w:sz w:val="20"/>
          <w:szCs w:val="22"/>
        </w:rPr>
        <w:t xml:space="preserve">. Se deroga el </w:t>
      </w:r>
      <w:r w:rsidR="004064AA" w:rsidRPr="004064AA">
        <w:rPr>
          <w:rFonts w:ascii="Arial" w:hAnsi="Arial" w:cs="Arial"/>
          <w:sz w:val="20"/>
          <w:szCs w:val="22"/>
        </w:rPr>
        <w:t>Acuerdo Interno Número SGV-10-2022 de fecha 16 de agosto de 2022</w:t>
      </w:r>
      <w:r w:rsidRPr="004064AA">
        <w:rPr>
          <w:rFonts w:ascii="Arial" w:hAnsi="Arial" w:cs="Arial"/>
          <w:sz w:val="20"/>
          <w:szCs w:val="22"/>
        </w:rPr>
        <w:t xml:space="preserve">, que aprobó el </w:t>
      </w:r>
      <w:r w:rsidR="004064AA" w:rsidRPr="004064AA">
        <w:rPr>
          <w:rFonts w:ascii="Arial" w:hAnsi="Arial" w:cs="Arial"/>
          <w:bCs/>
          <w:sz w:val="20"/>
          <w:szCs w:val="22"/>
        </w:rPr>
        <w:t>Manual de Procedimientos de Adquisiciones y Contrataciones de la Unidad de Compras de la Vicepresidencia de la República</w:t>
      </w:r>
      <w:r w:rsidRPr="004064AA">
        <w:rPr>
          <w:rFonts w:ascii="Arial" w:hAnsi="Arial" w:cs="Arial"/>
          <w:bCs/>
          <w:sz w:val="20"/>
          <w:szCs w:val="22"/>
        </w:rPr>
        <w:t>.</w:t>
      </w:r>
    </w:p>
    <w:p w:rsidR="00B35143" w:rsidRPr="004064AA" w:rsidRDefault="00B35143" w:rsidP="004064AA">
      <w:pPr>
        <w:pStyle w:val="Sinespaciado"/>
        <w:ind w:left="-567" w:right="-660"/>
        <w:rPr>
          <w:sz w:val="20"/>
        </w:rPr>
      </w:pPr>
    </w:p>
    <w:p w:rsidR="00B35143" w:rsidRPr="004064AA" w:rsidRDefault="00B35143" w:rsidP="004064AA">
      <w:pPr>
        <w:spacing w:line="500" w:lineRule="exact"/>
        <w:ind w:left="-567" w:right="-660"/>
        <w:jc w:val="both"/>
        <w:rPr>
          <w:rFonts w:ascii="Arial" w:hAnsi="Arial" w:cs="Arial"/>
          <w:bCs/>
          <w:sz w:val="20"/>
          <w:szCs w:val="22"/>
        </w:rPr>
      </w:pPr>
      <w:r w:rsidRPr="004064AA">
        <w:rPr>
          <w:rFonts w:ascii="Arial" w:hAnsi="Arial" w:cs="Arial"/>
          <w:b/>
          <w:sz w:val="20"/>
          <w:szCs w:val="22"/>
        </w:rPr>
        <w:t xml:space="preserve">Artículo 2. Aprobación. </w:t>
      </w:r>
      <w:r w:rsidRPr="004064AA">
        <w:rPr>
          <w:rFonts w:ascii="Arial" w:hAnsi="Arial" w:cs="Arial"/>
          <w:bCs/>
          <w:sz w:val="20"/>
          <w:szCs w:val="22"/>
        </w:rPr>
        <w:t xml:space="preserve">Se aprueba el </w:t>
      </w:r>
      <w:r w:rsidRPr="004064AA">
        <w:rPr>
          <w:rFonts w:ascii="Arial" w:hAnsi="Arial" w:cs="Arial"/>
          <w:sz w:val="20"/>
          <w:szCs w:val="22"/>
        </w:rPr>
        <w:t>Manual de</w:t>
      </w:r>
      <w:r w:rsidR="004064AA" w:rsidRPr="004064AA">
        <w:rPr>
          <w:rFonts w:ascii="Arial" w:hAnsi="Arial" w:cs="Arial"/>
          <w:sz w:val="20"/>
          <w:szCs w:val="22"/>
        </w:rPr>
        <w:t xml:space="preserve"> Normas y</w:t>
      </w:r>
      <w:r w:rsidRPr="004064AA">
        <w:rPr>
          <w:rFonts w:ascii="Arial" w:hAnsi="Arial" w:cs="Arial"/>
          <w:sz w:val="20"/>
          <w:szCs w:val="22"/>
        </w:rPr>
        <w:t xml:space="preserve"> Procedimientos </w:t>
      </w:r>
      <w:r w:rsidR="004064AA" w:rsidRPr="004064AA">
        <w:rPr>
          <w:rFonts w:ascii="Arial" w:hAnsi="Arial" w:cs="Arial"/>
          <w:bCs/>
          <w:sz w:val="20"/>
          <w:szCs w:val="22"/>
        </w:rPr>
        <w:t>de Adquisiciones y Contrataciones de la Unidad de Compras de la Vicepresidencia de la República</w:t>
      </w:r>
      <w:r w:rsidR="004064AA" w:rsidRPr="004064AA">
        <w:rPr>
          <w:rFonts w:ascii="Arial" w:hAnsi="Arial" w:cs="Arial"/>
          <w:sz w:val="20"/>
          <w:szCs w:val="22"/>
        </w:rPr>
        <w:t>,</w:t>
      </w:r>
      <w:r w:rsidRPr="004064AA">
        <w:rPr>
          <w:rFonts w:ascii="Arial" w:hAnsi="Arial" w:cs="Arial"/>
          <w:bCs/>
          <w:sz w:val="20"/>
          <w:szCs w:val="22"/>
        </w:rPr>
        <w:t xml:space="preserve"> que consta de </w:t>
      </w:r>
      <w:r w:rsidR="004064AA" w:rsidRPr="004064AA">
        <w:rPr>
          <w:rFonts w:ascii="Arial" w:hAnsi="Arial" w:cs="Arial"/>
          <w:bCs/>
          <w:sz w:val="20"/>
          <w:szCs w:val="22"/>
        </w:rPr>
        <w:t>treinta y uno</w:t>
      </w:r>
      <w:r w:rsidRPr="004064AA">
        <w:rPr>
          <w:rFonts w:ascii="Arial" w:hAnsi="Arial" w:cs="Arial"/>
          <w:bCs/>
          <w:sz w:val="20"/>
          <w:szCs w:val="22"/>
        </w:rPr>
        <w:t xml:space="preserve"> folios.</w:t>
      </w:r>
      <w:bookmarkStart w:id="3" w:name="10"/>
      <w:bookmarkEnd w:id="3"/>
      <w:r w:rsidR="004064AA" w:rsidRPr="004064AA">
        <w:rPr>
          <w:rFonts w:ascii="Arial" w:hAnsi="Arial" w:cs="Arial"/>
          <w:bCs/>
          <w:sz w:val="20"/>
          <w:szCs w:val="22"/>
        </w:rPr>
        <w:t xml:space="preserve"> </w:t>
      </w:r>
    </w:p>
    <w:p w:rsidR="00B35143" w:rsidRPr="004064AA" w:rsidRDefault="00B35143" w:rsidP="004064AA">
      <w:pPr>
        <w:pStyle w:val="Sinespaciado"/>
        <w:ind w:left="-567" w:right="-660"/>
        <w:rPr>
          <w:sz w:val="20"/>
        </w:rPr>
      </w:pPr>
      <w:bookmarkStart w:id="4" w:name="11"/>
      <w:bookmarkEnd w:id="4"/>
    </w:p>
    <w:p w:rsidR="00B35143" w:rsidRPr="004064AA" w:rsidRDefault="00B35143" w:rsidP="004064AA">
      <w:pPr>
        <w:spacing w:line="500" w:lineRule="exact"/>
        <w:ind w:left="-567" w:right="-660"/>
        <w:jc w:val="both"/>
        <w:rPr>
          <w:rFonts w:ascii="Arial" w:hAnsi="Arial" w:cs="Arial"/>
          <w:b/>
          <w:bCs/>
          <w:sz w:val="20"/>
          <w:szCs w:val="22"/>
        </w:rPr>
      </w:pPr>
      <w:r w:rsidRPr="004064AA">
        <w:rPr>
          <w:rFonts w:ascii="Arial" w:hAnsi="Arial" w:cs="Arial"/>
          <w:b/>
          <w:bCs/>
          <w:sz w:val="20"/>
          <w:szCs w:val="22"/>
        </w:rPr>
        <w:t xml:space="preserve">ARTICULO 3. Vigencia. </w:t>
      </w:r>
      <w:r w:rsidRPr="004064AA">
        <w:rPr>
          <w:rFonts w:ascii="Arial" w:hAnsi="Arial" w:cs="Arial"/>
          <w:sz w:val="20"/>
          <w:szCs w:val="22"/>
        </w:rPr>
        <w:t xml:space="preserve">El presente Acuerdo Interno surte sus efectos inmediatamente, debiendo publicarse en la página oficial de la Vicepresidencia de la República.  </w:t>
      </w:r>
    </w:p>
    <w:p w:rsidR="00B35143" w:rsidRPr="004064AA" w:rsidRDefault="00B35143" w:rsidP="004064AA">
      <w:pPr>
        <w:spacing w:line="500" w:lineRule="exact"/>
        <w:ind w:left="-567" w:right="-660"/>
        <w:jc w:val="center"/>
        <w:rPr>
          <w:rFonts w:ascii="Arial" w:hAnsi="Arial" w:cs="Arial"/>
          <w:sz w:val="20"/>
          <w:szCs w:val="22"/>
        </w:rPr>
      </w:pPr>
      <w:r w:rsidRPr="004064AA">
        <w:rPr>
          <w:rFonts w:ascii="Arial" w:hAnsi="Arial" w:cs="Arial"/>
          <w:b/>
          <w:bCs/>
          <w:sz w:val="20"/>
          <w:szCs w:val="22"/>
        </w:rPr>
        <w:t>COMUNÍQUESE</w:t>
      </w:r>
    </w:p>
    <w:p w:rsidR="00460D55" w:rsidRPr="00B35143" w:rsidRDefault="00460D55" w:rsidP="00B35143"/>
    <w:sectPr w:rsidR="00460D55" w:rsidRPr="00B35143" w:rsidSect="00445077">
      <w:headerReference w:type="default" r:id="rId6"/>
      <w:pgSz w:w="12240" w:h="1872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80" w:rsidRDefault="00954580" w:rsidP="00184C47">
      <w:r>
        <w:separator/>
      </w:r>
    </w:p>
  </w:endnote>
  <w:endnote w:type="continuationSeparator" w:id="0">
    <w:p w:rsidR="00954580" w:rsidRDefault="00954580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80" w:rsidRDefault="00954580" w:rsidP="00184C47">
      <w:r>
        <w:separator/>
      </w:r>
    </w:p>
  </w:footnote>
  <w:footnote w:type="continuationSeparator" w:id="0">
    <w:p w:rsidR="00954580" w:rsidRDefault="00954580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93AD4"/>
    <w:rsid w:val="000A1417"/>
    <w:rsid w:val="000B4821"/>
    <w:rsid w:val="000B4DA1"/>
    <w:rsid w:val="00184C47"/>
    <w:rsid w:val="003433F6"/>
    <w:rsid w:val="0037166B"/>
    <w:rsid w:val="003D73BC"/>
    <w:rsid w:val="00401BD3"/>
    <w:rsid w:val="004064AA"/>
    <w:rsid w:val="00445077"/>
    <w:rsid w:val="00460D55"/>
    <w:rsid w:val="00481BB1"/>
    <w:rsid w:val="004C5A6F"/>
    <w:rsid w:val="005232ED"/>
    <w:rsid w:val="00653F6C"/>
    <w:rsid w:val="00666A23"/>
    <w:rsid w:val="006F03B9"/>
    <w:rsid w:val="00746FFD"/>
    <w:rsid w:val="007943D6"/>
    <w:rsid w:val="007957EE"/>
    <w:rsid w:val="00835A52"/>
    <w:rsid w:val="00954580"/>
    <w:rsid w:val="00B35143"/>
    <w:rsid w:val="00B62465"/>
    <w:rsid w:val="00B63FBF"/>
    <w:rsid w:val="00BB7F94"/>
    <w:rsid w:val="00BD151A"/>
    <w:rsid w:val="00C27241"/>
    <w:rsid w:val="00C414DC"/>
    <w:rsid w:val="00C50592"/>
    <w:rsid w:val="00C72CD5"/>
    <w:rsid w:val="00CB43B4"/>
    <w:rsid w:val="00CB4705"/>
    <w:rsid w:val="00DB361B"/>
    <w:rsid w:val="00F43BCF"/>
    <w:rsid w:val="00F449FC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B351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2023-07-11T19:14:00Z</cp:lastPrinted>
  <dcterms:created xsi:type="dcterms:W3CDTF">2023-07-28T17:25:00Z</dcterms:created>
  <dcterms:modified xsi:type="dcterms:W3CDTF">2023-07-28T17:25:00Z</dcterms:modified>
</cp:coreProperties>
</file>