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5F" w:rsidRPr="00DD1A77" w:rsidRDefault="005D645F" w:rsidP="00E5651D">
      <w:pPr>
        <w:rPr>
          <w:rFonts w:ascii="Montserrat" w:hAnsi="Montserrat"/>
          <w:bCs/>
          <w:sz w:val="48"/>
        </w:rPr>
      </w:pPr>
      <w:bookmarkStart w:id="0" w:name="_GoBack"/>
      <w:bookmarkEnd w:id="0"/>
    </w:p>
    <w:p w:rsidR="000E1E98" w:rsidRDefault="000E1E98" w:rsidP="005D645F">
      <w:pPr>
        <w:jc w:val="right"/>
        <w:rPr>
          <w:rFonts w:ascii="Montserrat Alternates" w:hAnsi="Montserrat Alternates" w:cs="Arial"/>
          <w:sz w:val="44"/>
        </w:rPr>
      </w:pPr>
    </w:p>
    <w:p w:rsidR="00DD1A77" w:rsidRDefault="00DD1A77" w:rsidP="005D645F">
      <w:pPr>
        <w:jc w:val="right"/>
        <w:rPr>
          <w:rFonts w:ascii="Montserrat Alternates" w:hAnsi="Montserrat Alternates" w:cs="Arial"/>
          <w:sz w:val="44"/>
        </w:rPr>
      </w:pPr>
    </w:p>
    <w:p w:rsidR="00DD1A77" w:rsidRDefault="00DD1A77" w:rsidP="005D645F">
      <w:pPr>
        <w:jc w:val="right"/>
        <w:rPr>
          <w:rFonts w:ascii="Montserrat Alternates" w:hAnsi="Montserrat Alternates" w:cs="Arial"/>
          <w:sz w:val="44"/>
        </w:rPr>
      </w:pPr>
    </w:p>
    <w:p w:rsidR="00DD1A77" w:rsidRDefault="00DD1A77" w:rsidP="005D645F">
      <w:pPr>
        <w:jc w:val="right"/>
        <w:rPr>
          <w:rFonts w:ascii="Montserrat Alternates" w:hAnsi="Montserrat Alternates" w:cs="Arial"/>
          <w:sz w:val="44"/>
        </w:rPr>
      </w:pPr>
    </w:p>
    <w:p w:rsidR="00FD187F" w:rsidRPr="00DD1A77" w:rsidRDefault="002B0BC6" w:rsidP="00205D3F">
      <w:pPr>
        <w:rPr>
          <w:rFonts w:ascii="Montserrat Alternates" w:hAnsi="Montserrat Alternates" w:cs="Arial"/>
          <w:sz w:val="44"/>
        </w:rPr>
      </w:pPr>
      <w:r>
        <w:rPr>
          <w:rFonts w:ascii="Montserrat Alternates" w:hAnsi="Montserrat Alternates" w:cs="Arial"/>
          <w:sz w:val="44"/>
        </w:rPr>
        <w:t xml:space="preserve"> </w:t>
      </w:r>
    </w:p>
    <w:p w:rsidR="000E1E98" w:rsidRPr="00964EF2" w:rsidRDefault="000E1E98" w:rsidP="005D645F">
      <w:pPr>
        <w:jc w:val="right"/>
        <w:rPr>
          <w:rFonts w:ascii="Montserrat Alternates" w:hAnsi="Montserrat Alternates" w:cs="Arial"/>
          <w:color w:val="063753"/>
          <w:sz w:val="44"/>
        </w:rPr>
      </w:pPr>
    </w:p>
    <w:p w:rsidR="00964EF2" w:rsidRPr="00964EF2" w:rsidRDefault="001D768E" w:rsidP="00DD1A77">
      <w:pPr>
        <w:jc w:val="center"/>
        <w:rPr>
          <w:rFonts w:ascii="Montserrat Black" w:hAnsi="Montserrat Black"/>
          <w:b/>
          <w:bCs/>
          <w:color w:val="063753"/>
          <w:sz w:val="56"/>
          <w:szCs w:val="44"/>
        </w:rPr>
      </w:pPr>
      <w:r w:rsidRPr="00964EF2">
        <w:rPr>
          <w:rFonts w:ascii="Montserrat Black" w:hAnsi="Montserrat Black"/>
          <w:b/>
          <w:bCs/>
          <w:color w:val="063753"/>
          <w:sz w:val="56"/>
          <w:szCs w:val="44"/>
        </w:rPr>
        <w:t xml:space="preserve">Manual de </w:t>
      </w:r>
      <w:r w:rsidR="00DD1A77" w:rsidRPr="00964EF2">
        <w:rPr>
          <w:rFonts w:ascii="Montserrat Black" w:hAnsi="Montserrat Black"/>
          <w:b/>
          <w:bCs/>
          <w:color w:val="063753"/>
          <w:sz w:val="56"/>
          <w:szCs w:val="44"/>
        </w:rPr>
        <w:t xml:space="preserve">Procedimientos </w:t>
      </w:r>
    </w:p>
    <w:p w:rsidR="00215686" w:rsidRPr="00964EF2" w:rsidRDefault="00DD1A77" w:rsidP="00DD1A77">
      <w:pPr>
        <w:jc w:val="center"/>
        <w:rPr>
          <w:rFonts w:ascii="Montserrat Black" w:hAnsi="Montserrat Black"/>
          <w:b/>
          <w:bCs/>
          <w:color w:val="063753"/>
          <w:sz w:val="56"/>
          <w:szCs w:val="44"/>
        </w:rPr>
      </w:pPr>
      <w:r w:rsidRPr="00964EF2">
        <w:rPr>
          <w:rFonts w:ascii="Montserrat Black" w:hAnsi="Montserrat Black"/>
          <w:b/>
          <w:bCs/>
          <w:color w:val="063753"/>
          <w:sz w:val="56"/>
          <w:szCs w:val="44"/>
        </w:rPr>
        <w:t>de la Dirección de Comunicación Social</w:t>
      </w:r>
    </w:p>
    <w:p w:rsidR="00DD1A77" w:rsidRPr="00964EF2" w:rsidRDefault="00DD1A77" w:rsidP="00DD1A77">
      <w:pPr>
        <w:jc w:val="center"/>
        <w:rPr>
          <w:rFonts w:ascii="Montserrat Light" w:hAnsi="Montserrat Light"/>
          <w:bCs/>
          <w:color w:val="2987C1"/>
          <w:sz w:val="44"/>
          <w:szCs w:val="44"/>
        </w:rPr>
      </w:pPr>
      <w:r w:rsidRPr="00964EF2">
        <w:rPr>
          <w:rFonts w:ascii="Montserrat Light" w:hAnsi="Montserrat Light"/>
          <w:bCs/>
          <w:color w:val="2987C1"/>
          <w:sz w:val="44"/>
          <w:szCs w:val="44"/>
        </w:rPr>
        <w:t>Vicepresidencia de la República</w:t>
      </w:r>
    </w:p>
    <w:p w:rsidR="00DD1A77" w:rsidRPr="00885B91" w:rsidRDefault="00DD1A77" w:rsidP="00885B91">
      <w:pPr>
        <w:jc w:val="center"/>
        <w:rPr>
          <w:rFonts w:ascii="Montserrat" w:hAnsi="Montserrat"/>
          <w:bCs/>
          <w:sz w:val="44"/>
          <w:szCs w:val="44"/>
        </w:rPr>
      </w:pPr>
      <w:r w:rsidRPr="00885B91">
        <w:rPr>
          <w:rFonts w:ascii="Montserrat" w:hAnsi="Montserrat"/>
          <w:bCs/>
          <w:sz w:val="44"/>
          <w:szCs w:val="44"/>
        </w:rPr>
        <w:br w:type="page"/>
      </w:r>
    </w:p>
    <w:p w:rsidR="005E66D3" w:rsidRDefault="005E66D3" w:rsidP="00DD1A77">
      <w:pPr>
        <w:jc w:val="center"/>
        <w:rPr>
          <w:rFonts w:ascii="Montserrat Alternates" w:hAnsi="Montserrat Alternates" w:cs="Arial"/>
          <w:b/>
          <w:sz w:val="28"/>
        </w:rPr>
      </w:pPr>
    </w:p>
    <w:p w:rsidR="005E66D3" w:rsidRDefault="005E66D3" w:rsidP="00DD1A77">
      <w:pPr>
        <w:jc w:val="center"/>
        <w:rPr>
          <w:rFonts w:ascii="Montserrat Alternates" w:hAnsi="Montserrat Alternates" w:cs="Arial"/>
          <w:b/>
          <w:sz w:val="28"/>
        </w:rPr>
      </w:pPr>
    </w:p>
    <w:p w:rsidR="005E66D3" w:rsidRDefault="005E66D3" w:rsidP="00DD1A77">
      <w:pPr>
        <w:jc w:val="center"/>
        <w:rPr>
          <w:rFonts w:ascii="Montserrat Alternates" w:hAnsi="Montserrat Alternates" w:cs="Arial"/>
          <w:b/>
          <w:sz w:val="28"/>
        </w:rPr>
      </w:pPr>
    </w:p>
    <w:p w:rsidR="005E66D3" w:rsidRDefault="005E66D3" w:rsidP="00DD1A77">
      <w:pPr>
        <w:jc w:val="center"/>
        <w:rPr>
          <w:rFonts w:ascii="Montserrat Alternates" w:hAnsi="Montserrat Alternates" w:cs="Arial"/>
          <w:b/>
          <w:sz w:val="28"/>
        </w:rPr>
      </w:pPr>
    </w:p>
    <w:p w:rsidR="005E66D3" w:rsidRDefault="005E66D3" w:rsidP="00FD187F">
      <w:pPr>
        <w:pStyle w:val="TDC1"/>
        <w:tabs>
          <w:tab w:val="left" w:pos="440"/>
          <w:tab w:val="right" w:leader="dot" w:pos="9501"/>
        </w:tabs>
        <w:rPr>
          <w:rFonts w:ascii="Montserrat" w:hAnsi="Montserrat"/>
          <w:b/>
          <w:bCs/>
        </w:rPr>
      </w:pPr>
    </w:p>
    <w:p w:rsidR="00FD187F" w:rsidRDefault="00FD187F" w:rsidP="00FD187F">
      <w:pPr>
        <w:pStyle w:val="TDC1"/>
        <w:tabs>
          <w:tab w:val="left" w:pos="440"/>
          <w:tab w:val="right" w:leader="dot" w:pos="9501"/>
        </w:tabs>
        <w:rPr>
          <w:rFonts w:ascii="Montserrat" w:hAnsi="Montserrat"/>
          <w:b/>
          <w:bCs/>
        </w:rPr>
      </w:pPr>
    </w:p>
    <w:p w:rsidR="00FD187F" w:rsidRDefault="00FD187F" w:rsidP="00FD187F">
      <w:pPr>
        <w:pStyle w:val="TDC1"/>
        <w:tabs>
          <w:tab w:val="left" w:pos="440"/>
          <w:tab w:val="right" w:leader="dot" w:pos="9501"/>
        </w:tabs>
        <w:rPr>
          <w:rFonts w:ascii="Montserrat" w:hAnsi="Montserrat"/>
          <w:b/>
          <w:bCs/>
        </w:rPr>
      </w:pPr>
    </w:p>
    <w:p w:rsidR="00FD187F" w:rsidRDefault="00FD187F" w:rsidP="00FD187F">
      <w:pPr>
        <w:pStyle w:val="TDC1"/>
        <w:tabs>
          <w:tab w:val="left" w:pos="440"/>
          <w:tab w:val="right" w:leader="dot" w:pos="9501"/>
        </w:tabs>
        <w:rPr>
          <w:rFonts w:ascii="Montserrat" w:hAnsi="Montserrat"/>
          <w:b/>
          <w:bCs/>
        </w:rPr>
      </w:pPr>
    </w:p>
    <w:p w:rsidR="00FD187F" w:rsidRPr="00885B91" w:rsidRDefault="00FD187F" w:rsidP="00FD187F">
      <w:pPr>
        <w:pStyle w:val="TDC1"/>
        <w:tabs>
          <w:tab w:val="left" w:pos="440"/>
          <w:tab w:val="right" w:leader="dot" w:pos="9501"/>
        </w:tabs>
        <w:rPr>
          <w:rFonts w:ascii="Montserrat" w:hAnsi="Montserrat"/>
          <w:b/>
          <w:bCs/>
        </w:rPr>
      </w:pPr>
    </w:p>
    <w:p w:rsidR="00DD1A77" w:rsidRPr="00964EF2" w:rsidRDefault="00DD1A77" w:rsidP="00DD1A77">
      <w:pPr>
        <w:jc w:val="center"/>
        <w:rPr>
          <w:rFonts w:ascii="Montserrat ExtraBold" w:hAnsi="Montserrat ExtraBold"/>
          <w:b/>
          <w:bCs/>
          <w:color w:val="2987C1"/>
          <w:sz w:val="36"/>
          <w:szCs w:val="22"/>
        </w:rPr>
      </w:pPr>
      <w:r w:rsidRPr="00964EF2">
        <w:rPr>
          <w:rFonts w:ascii="Montserrat ExtraBold" w:hAnsi="Montserrat ExtraBold"/>
          <w:b/>
          <w:bCs/>
          <w:color w:val="2987C1"/>
          <w:sz w:val="36"/>
          <w:szCs w:val="22"/>
        </w:rPr>
        <w:t>Introducción</w:t>
      </w:r>
    </w:p>
    <w:p w:rsidR="00DD1A77" w:rsidRPr="00885B91" w:rsidRDefault="00DD1A77" w:rsidP="00DD1A77">
      <w:pPr>
        <w:jc w:val="center"/>
        <w:rPr>
          <w:rFonts w:ascii="Montserrat" w:hAnsi="Montserrat"/>
          <w:b/>
          <w:bCs/>
          <w:sz w:val="22"/>
          <w:szCs w:val="22"/>
        </w:rPr>
      </w:pPr>
    </w:p>
    <w:p w:rsidR="00DD1A77" w:rsidRPr="00964EF2" w:rsidRDefault="00F27A20" w:rsidP="00885B91">
      <w:pPr>
        <w:jc w:val="both"/>
        <w:rPr>
          <w:rFonts w:ascii="Montserrat" w:hAnsi="Montserrat"/>
          <w:bCs/>
          <w:sz w:val="22"/>
          <w:szCs w:val="22"/>
        </w:rPr>
      </w:pPr>
      <w:r w:rsidRPr="00964EF2">
        <w:rPr>
          <w:rFonts w:ascii="Montserrat" w:hAnsi="Montserrat"/>
          <w:bCs/>
          <w:sz w:val="22"/>
          <w:szCs w:val="22"/>
        </w:rPr>
        <w:t xml:space="preserve">El Manual de Procedimientos de la Dirección de Comunicación Social se elaboró considerando la importancia de informar y orientar al personal acerca de la organización y funciones asignadas a esta </w:t>
      </w:r>
      <w:r w:rsidR="00D7555F" w:rsidRPr="00964EF2">
        <w:rPr>
          <w:rFonts w:ascii="Montserrat" w:hAnsi="Montserrat"/>
          <w:bCs/>
          <w:sz w:val="22"/>
          <w:szCs w:val="22"/>
        </w:rPr>
        <w:t>dirección.</w:t>
      </w:r>
    </w:p>
    <w:p w:rsidR="005E66D3" w:rsidRPr="00964EF2" w:rsidRDefault="005E66D3" w:rsidP="00885B91">
      <w:pPr>
        <w:jc w:val="both"/>
        <w:rPr>
          <w:rFonts w:ascii="Montserrat" w:hAnsi="Montserrat"/>
          <w:bCs/>
          <w:sz w:val="22"/>
          <w:szCs w:val="22"/>
        </w:rPr>
      </w:pPr>
    </w:p>
    <w:p w:rsidR="005E66D3" w:rsidRPr="00964EF2" w:rsidRDefault="005E66D3" w:rsidP="00885B91">
      <w:pPr>
        <w:jc w:val="both"/>
        <w:rPr>
          <w:rFonts w:ascii="Montserrat" w:hAnsi="Montserrat"/>
          <w:bCs/>
          <w:sz w:val="22"/>
          <w:szCs w:val="22"/>
        </w:rPr>
      </w:pPr>
      <w:r w:rsidRPr="00964EF2">
        <w:rPr>
          <w:rFonts w:ascii="Montserrat" w:hAnsi="Montserrat"/>
          <w:bCs/>
          <w:sz w:val="22"/>
          <w:szCs w:val="22"/>
        </w:rPr>
        <w:t xml:space="preserve">Constituye una guía para la correcta aplicación </w:t>
      </w:r>
      <w:r w:rsidR="00FD187F" w:rsidRPr="00964EF2">
        <w:rPr>
          <w:rFonts w:ascii="Montserrat" w:hAnsi="Montserrat"/>
          <w:bCs/>
          <w:sz w:val="22"/>
          <w:szCs w:val="22"/>
        </w:rPr>
        <w:t>de procedimientos</w:t>
      </w:r>
      <w:r w:rsidRPr="00964EF2">
        <w:rPr>
          <w:rFonts w:ascii="Montserrat" w:hAnsi="Montserrat"/>
          <w:bCs/>
          <w:sz w:val="22"/>
          <w:szCs w:val="22"/>
        </w:rPr>
        <w:t xml:space="preserve"> de la </w:t>
      </w:r>
      <w:r w:rsidR="00D7555F" w:rsidRPr="00964EF2">
        <w:rPr>
          <w:rFonts w:ascii="Montserrat" w:hAnsi="Montserrat"/>
          <w:bCs/>
          <w:sz w:val="22"/>
          <w:szCs w:val="22"/>
        </w:rPr>
        <w:t>Dirección</w:t>
      </w:r>
      <w:r w:rsidRPr="00964EF2">
        <w:rPr>
          <w:rFonts w:ascii="Montserrat" w:hAnsi="Montserrat"/>
          <w:bCs/>
          <w:sz w:val="22"/>
          <w:szCs w:val="22"/>
        </w:rPr>
        <w:t>, muestra la relación, articulación e interacción que prevalece en el marco funcional y los métodos de trabajo, los objetivos que se</w:t>
      </w:r>
      <w:r w:rsidRPr="00964EF2">
        <w:rPr>
          <w:rFonts w:ascii="Montserrat" w:hAnsi="Montserrat" w:cs="Arial"/>
          <w:sz w:val="22"/>
          <w:lang w:val="es-GT"/>
        </w:rPr>
        <w:t xml:space="preserve"> </w:t>
      </w:r>
      <w:r w:rsidRPr="00964EF2">
        <w:rPr>
          <w:rFonts w:ascii="Montserrat" w:hAnsi="Montserrat"/>
          <w:bCs/>
          <w:sz w:val="22"/>
          <w:szCs w:val="22"/>
        </w:rPr>
        <w:t xml:space="preserve">persiguen y la descripción de los principales procedimientos. </w:t>
      </w:r>
    </w:p>
    <w:p w:rsidR="005E66D3" w:rsidRPr="00964EF2" w:rsidRDefault="005E66D3" w:rsidP="00885B91">
      <w:pPr>
        <w:jc w:val="both"/>
        <w:rPr>
          <w:rFonts w:ascii="Montserrat" w:hAnsi="Montserrat" w:cs="Arial"/>
          <w:sz w:val="22"/>
          <w:lang w:val="es-GT"/>
        </w:rPr>
      </w:pPr>
      <w:r w:rsidRPr="00964EF2">
        <w:rPr>
          <w:rFonts w:ascii="Montserrat" w:hAnsi="Montserrat" w:cs="Arial"/>
          <w:sz w:val="22"/>
          <w:lang w:val="es-GT"/>
        </w:rPr>
        <w:br w:type="page"/>
      </w:r>
    </w:p>
    <w:p w:rsidR="00BB1393" w:rsidRDefault="00BB1393" w:rsidP="00BB1393">
      <w:pPr>
        <w:rPr>
          <w:rFonts w:ascii="Montserrat Alternates" w:hAnsi="Montserrat Alternates" w:cs="Arial"/>
          <w:b/>
          <w:lang w:val="es-GT"/>
        </w:rPr>
      </w:pPr>
    </w:p>
    <w:p w:rsidR="00BB1393" w:rsidRDefault="00BB1393" w:rsidP="00BB1393">
      <w:pPr>
        <w:jc w:val="center"/>
        <w:rPr>
          <w:rFonts w:ascii="Montserrat Alternates" w:hAnsi="Montserrat Alternates" w:cs="Arial"/>
          <w:b/>
          <w:lang w:val="es-GT"/>
        </w:rPr>
      </w:pPr>
    </w:p>
    <w:p w:rsidR="00BB1393" w:rsidRDefault="00BB1393" w:rsidP="00BB1393">
      <w:pPr>
        <w:jc w:val="center"/>
        <w:rPr>
          <w:rFonts w:ascii="Montserrat Alternates" w:hAnsi="Montserrat Alternates" w:cs="Arial"/>
          <w:b/>
          <w:lang w:val="es-GT"/>
        </w:rPr>
      </w:pPr>
    </w:p>
    <w:p w:rsidR="00BB1393" w:rsidRPr="00885B91" w:rsidRDefault="00BB1393" w:rsidP="00885B91">
      <w:pPr>
        <w:jc w:val="both"/>
        <w:rPr>
          <w:rFonts w:ascii="Montserrat" w:hAnsi="Montserrat"/>
          <w:bCs/>
          <w:sz w:val="22"/>
          <w:szCs w:val="22"/>
        </w:rPr>
      </w:pPr>
    </w:p>
    <w:p w:rsidR="005E66D3" w:rsidRPr="00964EF2" w:rsidRDefault="00BB1393" w:rsidP="00885B91">
      <w:pPr>
        <w:jc w:val="center"/>
        <w:rPr>
          <w:rFonts w:ascii="Montserrat ExtraBold" w:hAnsi="Montserrat ExtraBold"/>
          <w:b/>
          <w:bCs/>
          <w:color w:val="2987C1"/>
          <w:sz w:val="36"/>
          <w:szCs w:val="22"/>
        </w:rPr>
      </w:pPr>
      <w:r w:rsidRPr="00964EF2">
        <w:rPr>
          <w:rFonts w:ascii="Montserrat ExtraBold" w:hAnsi="Montserrat ExtraBold"/>
          <w:b/>
          <w:bCs/>
          <w:color w:val="2987C1"/>
          <w:sz w:val="36"/>
          <w:szCs w:val="22"/>
        </w:rPr>
        <w:t xml:space="preserve">Objetivo </w:t>
      </w:r>
      <w:r w:rsidR="005E66D3" w:rsidRPr="00964EF2">
        <w:rPr>
          <w:rFonts w:ascii="Montserrat ExtraBold" w:hAnsi="Montserrat ExtraBold"/>
          <w:b/>
          <w:bCs/>
          <w:color w:val="2987C1"/>
          <w:sz w:val="36"/>
          <w:szCs w:val="22"/>
        </w:rPr>
        <w:t>del Manual</w:t>
      </w:r>
    </w:p>
    <w:p w:rsidR="005E66D3" w:rsidRPr="00885B91" w:rsidRDefault="005E66D3" w:rsidP="00952589">
      <w:pPr>
        <w:jc w:val="both"/>
        <w:rPr>
          <w:rFonts w:ascii="Montserrat" w:hAnsi="Montserrat"/>
          <w:bCs/>
          <w:sz w:val="22"/>
          <w:szCs w:val="22"/>
        </w:rPr>
      </w:pPr>
    </w:p>
    <w:p w:rsidR="005E66D3" w:rsidRPr="00885B91" w:rsidRDefault="009503E1" w:rsidP="00952589">
      <w:pPr>
        <w:jc w:val="both"/>
        <w:rPr>
          <w:rFonts w:ascii="Montserrat" w:hAnsi="Montserrat"/>
          <w:bCs/>
          <w:sz w:val="22"/>
          <w:szCs w:val="22"/>
        </w:rPr>
      </w:pPr>
      <w:r w:rsidRPr="00885B91">
        <w:rPr>
          <w:rFonts w:ascii="Montserrat" w:hAnsi="Montserrat"/>
          <w:bCs/>
          <w:sz w:val="22"/>
          <w:szCs w:val="22"/>
        </w:rPr>
        <w:t>Formalizar los procedimientos que actualmente se ejecutan en la Dirección de Comunicación Social de la Vicepresidencia de la República</w:t>
      </w:r>
      <w:r w:rsidR="00D7555F">
        <w:rPr>
          <w:rFonts w:ascii="Montserrat" w:hAnsi="Montserrat"/>
          <w:bCs/>
          <w:sz w:val="22"/>
          <w:szCs w:val="22"/>
        </w:rPr>
        <w:t>,</w:t>
      </w:r>
      <w:r w:rsidRPr="00885B91">
        <w:rPr>
          <w:rFonts w:ascii="Montserrat" w:hAnsi="Montserrat"/>
          <w:bCs/>
          <w:sz w:val="22"/>
          <w:szCs w:val="22"/>
        </w:rPr>
        <w:t xml:space="preserve"> consolidando y documentando las acciones que se realizan para facilitar la ejecución</w:t>
      </w:r>
      <w:r w:rsidR="00D7555F">
        <w:rPr>
          <w:rFonts w:ascii="Montserrat" w:hAnsi="Montserrat"/>
          <w:bCs/>
          <w:sz w:val="22"/>
          <w:szCs w:val="22"/>
        </w:rPr>
        <w:t xml:space="preserve">, </w:t>
      </w:r>
      <w:r w:rsidRPr="00885B91">
        <w:rPr>
          <w:rFonts w:ascii="Montserrat" w:hAnsi="Montserrat"/>
          <w:bCs/>
          <w:sz w:val="22"/>
          <w:szCs w:val="22"/>
        </w:rPr>
        <w:t>seguimiento</w:t>
      </w:r>
      <w:r w:rsidR="00D7555F">
        <w:rPr>
          <w:rFonts w:ascii="Montserrat" w:hAnsi="Montserrat"/>
          <w:bCs/>
          <w:sz w:val="22"/>
          <w:szCs w:val="22"/>
        </w:rPr>
        <w:t xml:space="preserve"> y supervisión.</w:t>
      </w:r>
      <w:r w:rsidRPr="00885B91">
        <w:rPr>
          <w:rFonts w:ascii="Montserrat" w:hAnsi="Montserrat"/>
          <w:bCs/>
          <w:sz w:val="22"/>
          <w:szCs w:val="22"/>
        </w:rPr>
        <w:t xml:space="preserve"> </w:t>
      </w:r>
    </w:p>
    <w:p w:rsidR="009503E1" w:rsidRPr="00885B91" w:rsidRDefault="009503E1" w:rsidP="00952589">
      <w:pPr>
        <w:jc w:val="both"/>
        <w:rPr>
          <w:rFonts w:ascii="Montserrat" w:hAnsi="Montserrat"/>
          <w:bCs/>
          <w:sz w:val="22"/>
          <w:szCs w:val="22"/>
        </w:rPr>
      </w:pPr>
    </w:p>
    <w:p w:rsidR="009503E1" w:rsidRPr="00885B91" w:rsidRDefault="009503E1" w:rsidP="00952589">
      <w:pPr>
        <w:jc w:val="both"/>
        <w:rPr>
          <w:rFonts w:ascii="Montserrat" w:hAnsi="Montserrat"/>
          <w:bCs/>
          <w:sz w:val="22"/>
          <w:szCs w:val="22"/>
        </w:rPr>
      </w:pPr>
      <w:r w:rsidRPr="00885B91">
        <w:rPr>
          <w:rFonts w:ascii="Montserrat" w:hAnsi="Montserrat"/>
          <w:bCs/>
          <w:sz w:val="22"/>
          <w:szCs w:val="22"/>
        </w:rPr>
        <w:t xml:space="preserve">Asimismo, es una fuente de información para los demás funcionarios de la institución y otras partes interesadas, así como el ámbito de responsabilidad de cada una de las funciones que tiene la </w:t>
      </w:r>
      <w:r w:rsidR="00D7555F">
        <w:rPr>
          <w:rFonts w:ascii="Montserrat" w:hAnsi="Montserrat"/>
          <w:bCs/>
          <w:sz w:val="22"/>
          <w:szCs w:val="22"/>
        </w:rPr>
        <w:t>D</w:t>
      </w:r>
      <w:r w:rsidRPr="00885B91">
        <w:rPr>
          <w:rFonts w:ascii="Montserrat" w:hAnsi="Montserrat"/>
          <w:bCs/>
          <w:sz w:val="22"/>
          <w:szCs w:val="22"/>
        </w:rPr>
        <w:t xml:space="preserve">irección. </w:t>
      </w:r>
    </w:p>
    <w:p w:rsidR="00BB1393" w:rsidRPr="00343373" w:rsidRDefault="00BB1393" w:rsidP="00952589">
      <w:pPr>
        <w:jc w:val="both"/>
        <w:rPr>
          <w:rFonts w:ascii="Montserrat Alternates" w:hAnsi="Montserrat Alternates" w:cs="Arial"/>
          <w:sz w:val="22"/>
          <w:lang w:val="es-GT"/>
        </w:rPr>
      </w:pPr>
    </w:p>
    <w:p w:rsidR="00BB1393" w:rsidRDefault="00BB1393" w:rsidP="00952589">
      <w:pPr>
        <w:jc w:val="both"/>
        <w:rPr>
          <w:rFonts w:ascii="Montserrat Alternates" w:hAnsi="Montserrat Alternates" w:cs="Arial"/>
          <w:lang w:val="es-GT"/>
        </w:rPr>
      </w:pPr>
    </w:p>
    <w:p w:rsidR="00BB1393" w:rsidRDefault="00BB1393" w:rsidP="00952589">
      <w:pPr>
        <w:jc w:val="both"/>
        <w:rPr>
          <w:rFonts w:ascii="Montserrat Alternates" w:hAnsi="Montserrat Alternates" w:cs="Arial"/>
          <w:lang w:val="es-GT"/>
        </w:rPr>
      </w:pPr>
    </w:p>
    <w:p w:rsidR="00BB1393" w:rsidRPr="00885B91" w:rsidRDefault="00BB1393" w:rsidP="00952589">
      <w:pPr>
        <w:jc w:val="both"/>
        <w:rPr>
          <w:rFonts w:ascii="Montserrat" w:hAnsi="Montserrat"/>
          <w:bCs/>
          <w:sz w:val="22"/>
          <w:szCs w:val="22"/>
        </w:rPr>
      </w:pPr>
    </w:p>
    <w:p w:rsidR="00BB1393" w:rsidRPr="00885B91" w:rsidRDefault="00BB1393" w:rsidP="00952589">
      <w:pPr>
        <w:jc w:val="both"/>
        <w:rPr>
          <w:rFonts w:ascii="Montserrat" w:hAnsi="Montserrat"/>
          <w:bCs/>
          <w:sz w:val="22"/>
          <w:szCs w:val="22"/>
        </w:rPr>
      </w:pPr>
    </w:p>
    <w:p w:rsidR="00BB1393" w:rsidRPr="00885B91" w:rsidRDefault="00BB1393" w:rsidP="00952589">
      <w:pPr>
        <w:jc w:val="both"/>
        <w:rPr>
          <w:rFonts w:ascii="Montserrat" w:hAnsi="Montserrat"/>
          <w:bCs/>
          <w:sz w:val="22"/>
          <w:szCs w:val="22"/>
        </w:rPr>
      </w:pPr>
    </w:p>
    <w:p w:rsidR="00BB1393" w:rsidRPr="00964EF2" w:rsidRDefault="00BB1393" w:rsidP="00BB1393">
      <w:pPr>
        <w:jc w:val="center"/>
        <w:rPr>
          <w:rFonts w:ascii="Montserrat ExtraBold" w:hAnsi="Montserrat ExtraBold"/>
          <w:b/>
          <w:bCs/>
          <w:color w:val="2987C1"/>
          <w:sz w:val="36"/>
          <w:szCs w:val="22"/>
        </w:rPr>
      </w:pPr>
      <w:r w:rsidRPr="00964EF2">
        <w:rPr>
          <w:rFonts w:ascii="Montserrat ExtraBold" w:hAnsi="Montserrat ExtraBold"/>
          <w:b/>
          <w:bCs/>
          <w:color w:val="2987C1"/>
          <w:sz w:val="36"/>
          <w:szCs w:val="22"/>
        </w:rPr>
        <w:t>Base Legal</w:t>
      </w:r>
    </w:p>
    <w:p w:rsidR="00964EF2" w:rsidRDefault="00964EF2" w:rsidP="00BB1393">
      <w:pPr>
        <w:jc w:val="both"/>
        <w:rPr>
          <w:rFonts w:ascii="Montserrat" w:hAnsi="Montserrat"/>
          <w:bCs/>
          <w:sz w:val="22"/>
          <w:szCs w:val="22"/>
        </w:rPr>
      </w:pPr>
    </w:p>
    <w:p w:rsidR="00BB1393" w:rsidRPr="00885B91" w:rsidRDefault="00BB1393" w:rsidP="00BB1393">
      <w:pPr>
        <w:jc w:val="both"/>
        <w:rPr>
          <w:rFonts w:ascii="Montserrat" w:hAnsi="Montserrat"/>
          <w:bCs/>
          <w:sz w:val="22"/>
          <w:szCs w:val="22"/>
        </w:rPr>
      </w:pPr>
      <w:r w:rsidRPr="00885B91">
        <w:rPr>
          <w:rFonts w:ascii="Montserrat" w:hAnsi="Montserrat"/>
          <w:bCs/>
          <w:sz w:val="22"/>
          <w:szCs w:val="22"/>
        </w:rPr>
        <w:t>Constitución Política de la República de Guatemala.</w:t>
      </w:r>
    </w:p>
    <w:p w:rsidR="00713967" w:rsidRDefault="00BB1393" w:rsidP="00BB1393">
      <w:pPr>
        <w:jc w:val="both"/>
        <w:rPr>
          <w:rFonts w:ascii="Montserrat" w:hAnsi="Montserrat"/>
          <w:bCs/>
          <w:sz w:val="22"/>
          <w:szCs w:val="22"/>
        </w:rPr>
      </w:pPr>
      <w:r w:rsidRPr="00E37B0D">
        <w:rPr>
          <w:rFonts w:ascii="Montserrat" w:hAnsi="Montserrat"/>
          <w:bCs/>
          <w:sz w:val="22"/>
          <w:szCs w:val="22"/>
        </w:rPr>
        <w:t xml:space="preserve">Acuerdo número </w:t>
      </w:r>
      <w:r w:rsidR="00713967">
        <w:rPr>
          <w:rFonts w:ascii="Montserrat" w:hAnsi="Montserrat"/>
          <w:bCs/>
          <w:sz w:val="22"/>
          <w:szCs w:val="22"/>
        </w:rPr>
        <w:t xml:space="preserve">101-97 del Congreso de la República, Ley Orgánica del Presupuesto. </w:t>
      </w:r>
    </w:p>
    <w:p w:rsidR="00713967" w:rsidRDefault="00713967" w:rsidP="00BB1393">
      <w:pPr>
        <w:jc w:val="both"/>
        <w:rPr>
          <w:rFonts w:ascii="Montserrat" w:hAnsi="Montserrat"/>
          <w:bCs/>
          <w:sz w:val="22"/>
          <w:szCs w:val="22"/>
        </w:rPr>
      </w:pPr>
    </w:p>
    <w:p w:rsidR="00BB1393" w:rsidRPr="00885B91" w:rsidRDefault="00BB1393">
      <w:pPr>
        <w:rPr>
          <w:rFonts w:ascii="Montserrat" w:hAnsi="Montserrat"/>
          <w:bCs/>
          <w:sz w:val="22"/>
          <w:szCs w:val="22"/>
        </w:rPr>
      </w:pPr>
      <w:r w:rsidRPr="00885B91">
        <w:rPr>
          <w:rFonts w:ascii="Montserrat" w:hAnsi="Montserrat"/>
          <w:bCs/>
          <w:sz w:val="22"/>
          <w:szCs w:val="22"/>
        </w:rPr>
        <w:br w:type="page"/>
      </w:r>
    </w:p>
    <w:p w:rsidR="00FC00FD" w:rsidRDefault="00FC00FD" w:rsidP="003522C1">
      <w:pPr>
        <w:jc w:val="center"/>
        <w:rPr>
          <w:rFonts w:ascii="Montserrat Alternates" w:hAnsi="Montserrat Alternates" w:cs="Arial"/>
          <w:b/>
          <w:lang w:val="es-GT"/>
        </w:rPr>
      </w:pPr>
    </w:p>
    <w:p w:rsidR="00964EF2" w:rsidRDefault="003522C1" w:rsidP="00885B91">
      <w:pPr>
        <w:jc w:val="center"/>
        <w:rPr>
          <w:rFonts w:ascii="Montserrat ExtraBold" w:hAnsi="Montserrat ExtraBold"/>
          <w:b/>
          <w:bCs/>
          <w:color w:val="2987C1"/>
          <w:sz w:val="36"/>
          <w:szCs w:val="22"/>
        </w:rPr>
      </w:pPr>
      <w:r w:rsidRPr="00964EF2">
        <w:rPr>
          <w:rFonts w:ascii="Montserrat ExtraBold" w:hAnsi="Montserrat ExtraBold"/>
          <w:b/>
          <w:bCs/>
          <w:color w:val="2987C1"/>
          <w:sz w:val="36"/>
          <w:szCs w:val="22"/>
        </w:rPr>
        <w:t xml:space="preserve">Procedimientos de la </w:t>
      </w:r>
    </w:p>
    <w:p w:rsidR="00BB1393" w:rsidRPr="00964EF2" w:rsidRDefault="003522C1" w:rsidP="00885B91">
      <w:pPr>
        <w:jc w:val="center"/>
        <w:rPr>
          <w:rFonts w:ascii="Montserrat ExtraBold" w:hAnsi="Montserrat ExtraBold"/>
          <w:b/>
          <w:bCs/>
          <w:color w:val="2987C1"/>
          <w:sz w:val="36"/>
          <w:szCs w:val="22"/>
        </w:rPr>
      </w:pPr>
      <w:r w:rsidRPr="00964EF2">
        <w:rPr>
          <w:rFonts w:ascii="Montserrat ExtraBold" w:hAnsi="Montserrat ExtraBold"/>
          <w:b/>
          <w:bCs/>
          <w:color w:val="2987C1"/>
          <w:sz w:val="36"/>
          <w:szCs w:val="22"/>
        </w:rPr>
        <w:t>Dirección de Comunicación Social</w:t>
      </w:r>
    </w:p>
    <w:p w:rsidR="00FC00FD" w:rsidRPr="00885B91" w:rsidRDefault="00FC00FD" w:rsidP="00885B91">
      <w:pPr>
        <w:jc w:val="both"/>
        <w:rPr>
          <w:rFonts w:ascii="Montserrat" w:hAnsi="Montserrat"/>
          <w:bCs/>
          <w:sz w:val="22"/>
          <w:szCs w:val="22"/>
        </w:rPr>
      </w:pPr>
    </w:p>
    <w:p w:rsidR="00FC00FD" w:rsidRPr="00885B91" w:rsidRDefault="00FC00FD" w:rsidP="00885B91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W w:w="946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360"/>
        <w:gridCol w:w="120"/>
        <w:gridCol w:w="5060"/>
      </w:tblGrid>
      <w:tr w:rsidR="00950666" w:rsidRPr="00885B91" w:rsidTr="00FC00FD">
        <w:trPr>
          <w:trHeight w:val="300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vAlign w:val="bottom"/>
            <w:hideMark/>
          </w:tcPr>
          <w:p w:rsidR="00950666" w:rsidRPr="00885B91" w:rsidRDefault="00045184" w:rsidP="00885B9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t>Descripción del Proceso</w:t>
            </w:r>
          </w:p>
        </w:tc>
      </w:tr>
      <w:tr w:rsidR="00950666" w:rsidRPr="00885B91" w:rsidTr="00FC00FD">
        <w:trPr>
          <w:trHeight w:val="256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950666" w:rsidRPr="00885B91" w:rsidRDefault="00950666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50666" w:rsidRPr="00885B91" w:rsidTr="00FC00FD">
        <w:trPr>
          <w:trHeight w:val="300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666" w:rsidRPr="00885B91" w:rsidRDefault="00950666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885B91">
              <w:rPr>
                <w:rFonts w:ascii="Montserrat" w:hAnsi="Montserrat"/>
                <w:bCs/>
                <w:sz w:val="22"/>
                <w:szCs w:val="22"/>
              </w:rPr>
              <w:t xml:space="preserve">Nombre de la Unidad: </w:t>
            </w:r>
            <w:r w:rsidRPr="00885B91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</w:t>
            </w:r>
            <w:r w:rsidR="00D71233">
              <w:rPr>
                <w:rFonts w:ascii="Montserrat" w:hAnsi="Montserrat"/>
                <w:b/>
                <w:bCs/>
                <w:sz w:val="22"/>
                <w:szCs w:val="22"/>
              </w:rPr>
              <w:t>ión Social de la Vicepresidencia de la República de Guatemala</w:t>
            </w:r>
          </w:p>
        </w:tc>
      </w:tr>
      <w:tr w:rsidR="00950666" w:rsidRPr="00885B91" w:rsidTr="00FC00FD">
        <w:trPr>
          <w:trHeight w:val="339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50666" w:rsidRPr="00885B91" w:rsidRDefault="00950666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885B91">
              <w:rPr>
                <w:rFonts w:ascii="Montserrat" w:hAnsi="Montserrat"/>
                <w:bCs/>
                <w:sz w:val="22"/>
                <w:szCs w:val="22"/>
              </w:rPr>
              <w:t xml:space="preserve">Título del Procedimiento: </w:t>
            </w:r>
            <w:r w:rsidRPr="00885B91">
              <w:rPr>
                <w:rFonts w:ascii="Montserrat" w:hAnsi="Montserrat"/>
                <w:b/>
                <w:bCs/>
                <w:sz w:val="22"/>
                <w:szCs w:val="22"/>
              </w:rPr>
              <w:t>Revisión de agendas de convocatorias</w:t>
            </w:r>
          </w:p>
        </w:tc>
      </w:tr>
      <w:tr w:rsidR="00950666" w:rsidRPr="00885B91" w:rsidTr="00FC00FD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66" w:rsidRPr="00885B91" w:rsidRDefault="00950666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885B91">
              <w:rPr>
                <w:rFonts w:ascii="Montserrat" w:hAnsi="Montserrat"/>
                <w:bCs/>
                <w:sz w:val="22"/>
                <w:szCs w:val="22"/>
              </w:rPr>
              <w:t xml:space="preserve">Inicia: </w:t>
            </w:r>
            <w:r w:rsidRPr="00885B91">
              <w:rPr>
                <w:rFonts w:ascii="Montserrat" w:hAnsi="Montserrat"/>
                <w:b/>
                <w:bCs/>
                <w:sz w:val="22"/>
                <w:szCs w:val="22"/>
              </w:rPr>
              <w:t>Comunicación Social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666" w:rsidRPr="00885B91" w:rsidRDefault="00950666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885B91">
              <w:rPr>
                <w:rFonts w:ascii="Montserrat" w:hAnsi="Montserrat"/>
                <w:bCs/>
                <w:sz w:val="22"/>
                <w:szCs w:val="22"/>
              </w:rPr>
              <w:t xml:space="preserve">Finaliza: </w:t>
            </w:r>
            <w:r w:rsidRPr="00885B91">
              <w:rPr>
                <w:rFonts w:ascii="Montserrat" w:hAnsi="Montserrat"/>
                <w:b/>
                <w:bCs/>
                <w:sz w:val="22"/>
                <w:szCs w:val="22"/>
              </w:rPr>
              <w:t>Vicepresidencia de la República</w:t>
            </w:r>
          </w:p>
        </w:tc>
      </w:tr>
      <w:tr w:rsidR="000C6D5C" w:rsidRPr="00885B91" w:rsidTr="000C6D5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C6D5C" w:rsidRPr="00885B91" w:rsidRDefault="000C6D5C" w:rsidP="000C6D5C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885B91">
              <w:rPr>
                <w:rFonts w:ascii="Montserrat" w:hAnsi="Montserrat"/>
                <w:bCs/>
                <w:sz w:val="22"/>
                <w:szCs w:val="22"/>
              </w:rPr>
              <w:t>Paso No.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C6D5C" w:rsidRPr="00885B91" w:rsidRDefault="000C6D5C" w:rsidP="000C6D5C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885B91">
              <w:rPr>
                <w:rFonts w:ascii="Montserrat" w:hAnsi="Montserrat"/>
                <w:bCs/>
                <w:sz w:val="22"/>
                <w:szCs w:val="22"/>
              </w:rPr>
              <w:t>Puesto Responsable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C6D5C" w:rsidRPr="00885B91" w:rsidRDefault="000C6D5C" w:rsidP="000C6D5C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885B91">
              <w:rPr>
                <w:rFonts w:ascii="Montserrat" w:hAnsi="Montserrat"/>
                <w:bCs/>
                <w:sz w:val="22"/>
                <w:szCs w:val="22"/>
              </w:rPr>
              <w:t>Actividad</w:t>
            </w:r>
          </w:p>
        </w:tc>
      </w:tr>
      <w:tr w:rsidR="000C6D5C" w:rsidRPr="00885B91" w:rsidTr="000C6D5C">
        <w:trPr>
          <w:trHeight w:val="144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5C" w:rsidRPr="00964EF2" w:rsidRDefault="000C6D5C" w:rsidP="000C6D5C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5C" w:rsidRPr="00885B91" w:rsidRDefault="000C6D5C" w:rsidP="00B73D32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885B91">
              <w:rPr>
                <w:rFonts w:ascii="Montserrat" w:hAnsi="Montserrat"/>
                <w:bCs/>
                <w:sz w:val="22"/>
                <w:szCs w:val="22"/>
              </w:rPr>
              <w:t xml:space="preserve">Director de </w:t>
            </w:r>
            <w:r w:rsidR="009B7850" w:rsidRPr="009B7850">
              <w:rPr>
                <w:rFonts w:ascii="Montserrat" w:hAnsi="Montserrat"/>
                <w:bCs/>
                <w:sz w:val="22"/>
                <w:szCs w:val="22"/>
              </w:rPr>
              <w:t>C</w:t>
            </w:r>
            <w:r w:rsidRPr="009B7850">
              <w:rPr>
                <w:rFonts w:ascii="Montserrat" w:hAnsi="Montserrat"/>
                <w:bCs/>
                <w:sz w:val="22"/>
                <w:szCs w:val="22"/>
              </w:rPr>
              <w:t>omunicación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Social</w:t>
            </w:r>
          </w:p>
          <w:p w:rsidR="000C6D5C" w:rsidRPr="00885B91" w:rsidRDefault="000C6D5C" w:rsidP="00885B9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D5C" w:rsidRPr="00885B91" w:rsidRDefault="00C96C74" w:rsidP="00950666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46F1">
              <w:rPr>
                <w:rFonts w:ascii="Montserrat" w:hAnsi="Montserrat"/>
                <w:bCs/>
                <w:sz w:val="22"/>
                <w:szCs w:val="22"/>
              </w:rPr>
              <w:t>Verifica</w:t>
            </w:r>
            <w:r w:rsidRPr="00C96C74">
              <w:rPr>
                <w:rFonts w:ascii="Montserrat" w:hAnsi="Montserrat"/>
                <w:bCs/>
                <w:color w:val="FF0000"/>
                <w:sz w:val="22"/>
                <w:szCs w:val="22"/>
              </w:rPr>
              <w:t xml:space="preserve"> </w:t>
            </w:r>
            <w:r w:rsidR="000C6D5C" w:rsidRPr="00885B91">
              <w:rPr>
                <w:rFonts w:ascii="Montserrat" w:hAnsi="Montserrat"/>
                <w:bCs/>
                <w:sz w:val="22"/>
                <w:szCs w:val="22"/>
              </w:rPr>
              <w:t xml:space="preserve">agendas para conocer actividades del </w:t>
            </w:r>
            <w:r w:rsidR="000C6D5C">
              <w:rPr>
                <w:rFonts w:ascii="Montserrat" w:hAnsi="Montserrat"/>
                <w:bCs/>
                <w:sz w:val="22"/>
                <w:szCs w:val="22"/>
              </w:rPr>
              <w:t>Vicepresidente y Secretarios.</w:t>
            </w:r>
            <w:r w:rsidR="000C6D5C" w:rsidRPr="00885B91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</w:p>
        </w:tc>
      </w:tr>
      <w:tr w:rsidR="000C6D5C" w:rsidRPr="00885B91" w:rsidTr="0042032D">
        <w:trPr>
          <w:trHeight w:val="73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D5C" w:rsidRPr="00964EF2" w:rsidRDefault="000C6D5C" w:rsidP="00A51F6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E64FB" w:rsidRDefault="00FE64FB" w:rsidP="00B73D32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  <w:p w:rsidR="000C6D5C" w:rsidRPr="00885B91" w:rsidRDefault="000C6D5C" w:rsidP="00B73D32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885B91">
              <w:rPr>
                <w:rFonts w:ascii="Montserrat" w:hAnsi="Montserrat"/>
                <w:bCs/>
                <w:sz w:val="22"/>
                <w:szCs w:val="22"/>
              </w:rPr>
              <w:t xml:space="preserve">Director de </w:t>
            </w:r>
            <w:r w:rsidR="009B7850" w:rsidRPr="009B7850">
              <w:rPr>
                <w:rFonts w:ascii="Montserrat" w:hAnsi="Montserrat"/>
                <w:bCs/>
                <w:sz w:val="22"/>
                <w:szCs w:val="22"/>
              </w:rPr>
              <w:t>C</w:t>
            </w:r>
            <w:r w:rsidRPr="009B7850">
              <w:rPr>
                <w:rFonts w:ascii="Montserrat" w:hAnsi="Montserrat"/>
                <w:bCs/>
                <w:sz w:val="22"/>
                <w:szCs w:val="22"/>
              </w:rPr>
              <w:t>omunicación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Social</w:t>
            </w:r>
          </w:p>
          <w:p w:rsidR="000C6D5C" w:rsidRPr="00885B91" w:rsidRDefault="000C6D5C" w:rsidP="00885B9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6D5C" w:rsidRPr="00885B91" w:rsidRDefault="00FD187F" w:rsidP="00FC00FD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G</w:t>
            </w:r>
            <w:r w:rsidRPr="00885B91">
              <w:rPr>
                <w:rFonts w:ascii="Montserrat" w:hAnsi="Montserrat"/>
                <w:bCs/>
                <w:sz w:val="22"/>
                <w:szCs w:val="22"/>
              </w:rPr>
              <w:t>enera instrucciones</w:t>
            </w:r>
            <w:r w:rsidR="000C6D5C" w:rsidRPr="00885B91">
              <w:rPr>
                <w:rFonts w:ascii="Montserrat" w:hAnsi="Montserrat"/>
                <w:bCs/>
                <w:sz w:val="22"/>
                <w:szCs w:val="22"/>
              </w:rPr>
              <w:t xml:space="preserve"> al equipo de comunicación para las coberturas</w:t>
            </w:r>
            <w:r w:rsidR="00C96C74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="00C96C74" w:rsidRPr="00BC46F1">
              <w:rPr>
                <w:rFonts w:ascii="Montserrat" w:hAnsi="Montserrat"/>
                <w:bCs/>
                <w:sz w:val="22"/>
                <w:szCs w:val="22"/>
              </w:rPr>
              <w:t>correspondientes</w:t>
            </w:r>
            <w:r w:rsidR="000C6D5C" w:rsidRPr="00BC46F1">
              <w:rPr>
                <w:rFonts w:ascii="Montserrat" w:hAnsi="Montserrat"/>
                <w:bCs/>
                <w:sz w:val="22"/>
                <w:szCs w:val="22"/>
              </w:rPr>
              <w:t>.</w:t>
            </w:r>
          </w:p>
        </w:tc>
      </w:tr>
      <w:tr w:rsidR="000C6D5C" w:rsidRPr="00E37B0D" w:rsidTr="000C6D5C">
        <w:trPr>
          <w:trHeight w:val="73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5C" w:rsidRPr="00964EF2" w:rsidRDefault="000C6D5C" w:rsidP="00A51F6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3B" w:rsidRPr="00E37B0D" w:rsidRDefault="00501F3B" w:rsidP="00501F3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  <w:p w:rsidR="00501F3B" w:rsidRPr="00E37B0D" w:rsidRDefault="00501F3B" w:rsidP="00501F3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Director de </w:t>
            </w:r>
            <w:r w:rsidR="009B7850" w:rsidRPr="00E37B0D">
              <w:rPr>
                <w:rFonts w:ascii="Montserrat" w:hAnsi="Montserrat"/>
                <w:bCs/>
                <w:sz w:val="22"/>
                <w:szCs w:val="22"/>
              </w:rPr>
              <w:t>C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>omunicación Social</w:t>
            </w:r>
          </w:p>
          <w:p w:rsidR="00501F3B" w:rsidRPr="00E37B0D" w:rsidRDefault="00501F3B" w:rsidP="00501F3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  <w:p w:rsidR="000C6D5C" w:rsidRPr="00E37B0D" w:rsidRDefault="000C6D5C" w:rsidP="009D65E0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3B" w:rsidRPr="00E37B0D" w:rsidRDefault="00501F3B" w:rsidP="00FC00FD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Supervisa las actividades de los integrantes del equipo de Comunicación Social.</w:t>
            </w:r>
          </w:p>
          <w:p w:rsidR="000C6D5C" w:rsidRPr="00E37B0D" w:rsidRDefault="000C6D5C" w:rsidP="00FC00FD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0C6D5C" w:rsidRPr="00E37B0D" w:rsidTr="0042032D">
        <w:trPr>
          <w:trHeight w:val="111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D5C" w:rsidRPr="00964EF2" w:rsidRDefault="000C6D5C" w:rsidP="00A51F6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D5C" w:rsidRPr="00E37B0D" w:rsidRDefault="00501F3B" w:rsidP="00885B9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Reportero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D5C" w:rsidRPr="00E37B0D" w:rsidRDefault="00501F3B" w:rsidP="00FC00FD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Comparte con los medios de comunicación.</w:t>
            </w:r>
          </w:p>
        </w:tc>
      </w:tr>
      <w:tr w:rsidR="00950666" w:rsidRPr="00E37B0D" w:rsidTr="00045184">
        <w:trPr>
          <w:trHeight w:val="508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:rsidR="00950666" w:rsidRPr="00E37B0D" w:rsidRDefault="00950666" w:rsidP="00885B91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Finaliza el proceso</w:t>
            </w:r>
          </w:p>
        </w:tc>
      </w:tr>
    </w:tbl>
    <w:p w:rsidR="00E74F2A" w:rsidRDefault="00E74F2A" w:rsidP="00964EF2">
      <w:pPr>
        <w:jc w:val="both"/>
        <w:rPr>
          <w:rFonts w:ascii="Montserrat" w:hAnsi="Montserrat"/>
          <w:bCs/>
          <w:sz w:val="22"/>
          <w:szCs w:val="22"/>
        </w:rPr>
      </w:pPr>
    </w:p>
    <w:p w:rsidR="00964EF2" w:rsidRDefault="00964EF2" w:rsidP="00964EF2">
      <w:pPr>
        <w:jc w:val="both"/>
        <w:rPr>
          <w:rFonts w:ascii="Montserrat" w:hAnsi="Montserrat"/>
          <w:bCs/>
          <w:sz w:val="22"/>
          <w:szCs w:val="22"/>
        </w:rPr>
      </w:pPr>
    </w:p>
    <w:p w:rsidR="00964EF2" w:rsidRDefault="00964EF2" w:rsidP="00964EF2">
      <w:pPr>
        <w:jc w:val="both"/>
        <w:rPr>
          <w:rFonts w:ascii="Montserrat" w:hAnsi="Montserrat"/>
          <w:bCs/>
          <w:sz w:val="22"/>
          <w:szCs w:val="22"/>
        </w:rPr>
      </w:pPr>
    </w:p>
    <w:p w:rsidR="00964EF2" w:rsidRDefault="00964EF2" w:rsidP="00964EF2">
      <w:pPr>
        <w:jc w:val="both"/>
        <w:rPr>
          <w:rFonts w:ascii="Montserrat" w:hAnsi="Montserrat"/>
          <w:bCs/>
          <w:sz w:val="22"/>
          <w:szCs w:val="22"/>
        </w:rPr>
      </w:pPr>
    </w:p>
    <w:p w:rsidR="00964EF2" w:rsidRPr="00964EF2" w:rsidRDefault="00964EF2" w:rsidP="00964EF2">
      <w:pPr>
        <w:jc w:val="both"/>
        <w:rPr>
          <w:rFonts w:ascii="Montserrat" w:hAnsi="Montserrat"/>
          <w:bCs/>
          <w:sz w:val="22"/>
          <w:szCs w:val="22"/>
        </w:rPr>
      </w:pPr>
    </w:p>
    <w:p w:rsidR="00E74F2A" w:rsidRPr="00E37B0D" w:rsidRDefault="00E74F2A"/>
    <w:tbl>
      <w:tblPr>
        <w:tblW w:w="9460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360"/>
        <w:gridCol w:w="955"/>
        <w:gridCol w:w="4225"/>
      </w:tblGrid>
      <w:tr w:rsidR="00950666" w:rsidRPr="00E37B0D" w:rsidTr="000C6D5C">
        <w:trPr>
          <w:trHeight w:val="300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vAlign w:val="bottom"/>
          </w:tcPr>
          <w:p w:rsidR="00950666" w:rsidRPr="00E37B0D" w:rsidRDefault="00950666" w:rsidP="000451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</w:tr>
      <w:tr w:rsidR="00950666" w:rsidRPr="00E37B0D" w:rsidTr="00045184">
        <w:trPr>
          <w:trHeight w:val="110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950666" w:rsidRPr="00E37B0D" w:rsidRDefault="00045184" w:rsidP="0004518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t>Descripción del Proceso</w:t>
            </w:r>
          </w:p>
        </w:tc>
      </w:tr>
      <w:tr w:rsidR="00950666" w:rsidRPr="00E37B0D" w:rsidTr="000C6D5C">
        <w:trPr>
          <w:trHeight w:val="300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666" w:rsidRPr="00E37B0D" w:rsidRDefault="00950666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lastRenderedPageBreak/>
              <w:t xml:space="preserve">Nombre de la Unidad: </w:t>
            </w:r>
            <w:r w:rsidR="001D768E"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 Social de la Vicepresidencia de la República de Guatemala</w:t>
            </w:r>
          </w:p>
        </w:tc>
      </w:tr>
      <w:tr w:rsidR="00950666" w:rsidRPr="00E37B0D" w:rsidTr="000C6D5C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50666" w:rsidRPr="00E37B0D" w:rsidRDefault="00950666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Título del Procedimiento: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Monitoreo diario de noticias vía electrónica</w:t>
            </w:r>
          </w:p>
        </w:tc>
      </w:tr>
      <w:tr w:rsidR="00950666" w:rsidRPr="00E37B0D" w:rsidTr="000C6D5C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66" w:rsidRPr="00E37B0D" w:rsidRDefault="00950666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Inicia: </w:t>
            </w:r>
            <w:r w:rsidR="004D0370"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 Social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666" w:rsidRPr="00E37B0D" w:rsidRDefault="00950666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Finaliza: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Vicepresidencia de la República</w:t>
            </w:r>
            <w:r w:rsidR="00B73D32" w:rsidRPr="00E37B0D">
              <w:rPr>
                <w:rFonts w:ascii="Montserrat" w:hAnsi="Montserrat"/>
                <w:b/>
                <w:bCs/>
                <w:sz w:val="22"/>
                <w:szCs w:val="22"/>
              </w:rPr>
              <w:t xml:space="preserve"> de Guatemala</w:t>
            </w:r>
          </w:p>
        </w:tc>
      </w:tr>
      <w:tr w:rsidR="000C6D5C" w:rsidRPr="00E37B0D" w:rsidTr="000C6D5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C6D5C" w:rsidRPr="00E37B0D" w:rsidRDefault="000C6D5C" w:rsidP="000C6D5C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Paso No.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C6D5C" w:rsidRPr="00E37B0D" w:rsidRDefault="000C6D5C" w:rsidP="000C6D5C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Puesto Responsable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C6D5C" w:rsidRPr="00E37B0D" w:rsidRDefault="000C6D5C" w:rsidP="000C6D5C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Actividad</w:t>
            </w:r>
          </w:p>
        </w:tc>
      </w:tr>
      <w:tr w:rsidR="000C6D5C" w:rsidRPr="00E37B0D" w:rsidTr="000C6D5C">
        <w:trPr>
          <w:trHeight w:val="15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5C" w:rsidRPr="00964EF2" w:rsidRDefault="000C6D5C" w:rsidP="000C6D5C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5C" w:rsidRPr="00E37B0D" w:rsidRDefault="000C6D5C" w:rsidP="00A51F6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</w:t>
            </w:r>
          </w:p>
          <w:p w:rsidR="000C6D5C" w:rsidRPr="00E37B0D" w:rsidRDefault="000C6D5C" w:rsidP="00885B9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D5C" w:rsidRPr="00E37B0D" w:rsidRDefault="00C96C74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Verifica</w:t>
            </w:r>
            <w:r w:rsidR="000C6D5C" w:rsidRPr="00E37B0D">
              <w:rPr>
                <w:rFonts w:ascii="Montserrat" w:hAnsi="Montserrat"/>
                <w:bCs/>
                <w:sz w:val="22"/>
                <w:szCs w:val="22"/>
              </w:rPr>
              <w:t xml:space="preserve"> los principales periódicos en versión </w:t>
            </w:r>
            <w:r w:rsidR="00A12626" w:rsidRPr="00E37B0D">
              <w:rPr>
                <w:rFonts w:ascii="Montserrat" w:hAnsi="Montserrat"/>
                <w:bCs/>
                <w:sz w:val="22"/>
                <w:szCs w:val="22"/>
              </w:rPr>
              <w:t xml:space="preserve">impresa, </w:t>
            </w:r>
            <w:r w:rsidR="000C6D5C" w:rsidRPr="00E37B0D">
              <w:rPr>
                <w:rFonts w:ascii="Montserrat" w:hAnsi="Montserrat"/>
                <w:bCs/>
                <w:sz w:val="22"/>
                <w:szCs w:val="22"/>
              </w:rPr>
              <w:t>digital y redes sociales. Se e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>ligen</w:t>
            </w:r>
            <w:r w:rsidR="000C6D5C" w:rsidRPr="00E37B0D">
              <w:rPr>
                <w:rFonts w:ascii="Montserrat" w:hAnsi="Montserrat"/>
                <w:bCs/>
                <w:sz w:val="22"/>
                <w:szCs w:val="22"/>
              </w:rPr>
              <w:t xml:space="preserve"> las notas de especial interés de la Vicepresidencia.</w:t>
            </w:r>
          </w:p>
        </w:tc>
      </w:tr>
      <w:tr w:rsidR="000C6D5C" w:rsidRPr="00E37B0D" w:rsidTr="00045184">
        <w:trPr>
          <w:trHeight w:val="15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C6D5C" w:rsidRPr="00964EF2" w:rsidRDefault="000C6D5C" w:rsidP="00A51F6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C6D5C" w:rsidRPr="00E37B0D" w:rsidRDefault="000C6D5C" w:rsidP="00A51F6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</w:t>
            </w:r>
          </w:p>
          <w:p w:rsidR="000C6D5C" w:rsidRPr="00E37B0D" w:rsidRDefault="000C6D5C" w:rsidP="000C6D5C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C6D5C" w:rsidRPr="00E37B0D" w:rsidRDefault="00C96C74" w:rsidP="00A51F6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Remite por la mañana las notas elegidas </w:t>
            </w:r>
            <w:r w:rsidR="000C6D5C" w:rsidRPr="00E37B0D">
              <w:rPr>
                <w:rFonts w:ascii="Montserrat" w:hAnsi="Montserrat"/>
                <w:bCs/>
                <w:sz w:val="22"/>
                <w:szCs w:val="22"/>
              </w:rPr>
              <w:t>al Vicepresidente de la República y al equipo de Comunicación Social para conocimiento.</w:t>
            </w:r>
          </w:p>
        </w:tc>
      </w:tr>
      <w:tr w:rsidR="00FD46AB" w:rsidRPr="00E37B0D" w:rsidTr="00045184">
        <w:trPr>
          <w:trHeight w:val="606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FD46AB" w:rsidRPr="00E37B0D" w:rsidRDefault="00FD46AB" w:rsidP="00885B91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Finaliza el proceso</w:t>
            </w:r>
          </w:p>
        </w:tc>
      </w:tr>
    </w:tbl>
    <w:p w:rsidR="00FC00FD" w:rsidRPr="00E37B0D" w:rsidRDefault="00FC00FD" w:rsidP="00885B91">
      <w:pPr>
        <w:jc w:val="both"/>
        <w:rPr>
          <w:rFonts w:ascii="Montserrat" w:hAnsi="Montserrat"/>
          <w:bCs/>
          <w:sz w:val="22"/>
          <w:szCs w:val="22"/>
        </w:rPr>
      </w:pPr>
    </w:p>
    <w:p w:rsidR="003522C1" w:rsidRPr="00E37B0D" w:rsidRDefault="00FC00FD" w:rsidP="00885B91">
      <w:pPr>
        <w:jc w:val="both"/>
        <w:rPr>
          <w:rFonts w:ascii="Montserrat" w:hAnsi="Montserrat"/>
          <w:bCs/>
          <w:sz w:val="22"/>
          <w:szCs w:val="22"/>
        </w:rPr>
      </w:pPr>
      <w:r w:rsidRPr="00E37B0D">
        <w:rPr>
          <w:rFonts w:ascii="Montserrat" w:hAnsi="Montserrat"/>
          <w:bCs/>
          <w:sz w:val="22"/>
          <w:szCs w:val="22"/>
        </w:rPr>
        <w:br w:type="page"/>
      </w:r>
    </w:p>
    <w:tbl>
      <w:tblPr>
        <w:tblW w:w="9694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360"/>
        <w:gridCol w:w="5414"/>
      </w:tblGrid>
      <w:tr w:rsidR="00FC00FD" w:rsidRPr="00E37B0D" w:rsidTr="00045184">
        <w:trPr>
          <w:trHeight w:val="60"/>
        </w:trPr>
        <w:tc>
          <w:tcPr>
            <w:tcW w:w="96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vAlign w:val="bottom"/>
            <w:hideMark/>
          </w:tcPr>
          <w:p w:rsidR="00FC00FD" w:rsidRPr="00E37B0D" w:rsidRDefault="00045184" w:rsidP="00885B9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lastRenderedPageBreak/>
              <w:t>Descripción del Proceso</w:t>
            </w:r>
          </w:p>
        </w:tc>
      </w:tr>
      <w:tr w:rsidR="00FC00FD" w:rsidRPr="00E37B0D" w:rsidTr="004D0370">
        <w:trPr>
          <w:trHeight w:val="87"/>
        </w:trPr>
        <w:tc>
          <w:tcPr>
            <w:tcW w:w="9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FC00FD" w:rsidRPr="00E37B0D" w:rsidRDefault="00FC00FD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FC00FD" w:rsidRPr="00E37B0D" w:rsidTr="004D0370">
        <w:trPr>
          <w:trHeight w:val="300"/>
        </w:trPr>
        <w:tc>
          <w:tcPr>
            <w:tcW w:w="9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0FD" w:rsidRPr="00E37B0D" w:rsidRDefault="00FC00FD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Nombre de la Unidad: </w:t>
            </w:r>
            <w:r w:rsidR="001D768E"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 Social de la Vicepresidencia de la República de Guatemala</w:t>
            </w:r>
          </w:p>
        </w:tc>
      </w:tr>
      <w:tr w:rsidR="00FC00FD" w:rsidRPr="00E37B0D" w:rsidTr="004D0370">
        <w:trPr>
          <w:trHeight w:val="339"/>
        </w:trPr>
        <w:tc>
          <w:tcPr>
            <w:tcW w:w="9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FC00FD" w:rsidRPr="00E37B0D" w:rsidRDefault="00FC00FD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Título del Procedimiento: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Coordinación de Comunicación Social</w:t>
            </w:r>
          </w:p>
        </w:tc>
      </w:tr>
      <w:tr w:rsidR="00FC00FD" w:rsidRPr="00E37B0D" w:rsidTr="004D0370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0FD" w:rsidRPr="00E37B0D" w:rsidRDefault="00FC00FD" w:rsidP="00885B91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Inicia: </w:t>
            </w:r>
            <w:r w:rsidR="004D0370"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 Social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0FD" w:rsidRPr="00E37B0D" w:rsidRDefault="00FC00FD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Finaliza: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Unidad Solicitante</w:t>
            </w:r>
          </w:p>
        </w:tc>
      </w:tr>
      <w:tr w:rsidR="000C6D5C" w:rsidRPr="00E37B0D" w:rsidTr="004D03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C6D5C" w:rsidRPr="00E37B0D" w:rsidRDefault="000C6D5C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Paso No.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C6D5C" w:rsidRPr="00E37B0D" w:rsidRDefault="000C6D5C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Puesto Responsable 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C6D5C" w:rsidRPr="00E37B0D" w:rsidRDefault="000C6D5C" w:rsidP="00885B91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Actividad </w:t>
            </w:r>
          </w:p>
        </w:tc>
      </w:tr>
      <w:tr w:rsidR="000C6D5C" w:rsidRPr="00E37B0D" w:rsidTr="004D0370">
        <w:trPr>
          <w:trHeight w:val="282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5C" w:rsidRPr="00964EF2" w:rsidRDefault="000C6D5C" w:rsidP="00A51F6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5C" w:rsidRPr="00E37B0D" w:rsidRDefault="000C6D5C" w:rsidP="00A51F6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Reportero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D5C" w:rsidRPr="00E37B0D" w:rsidRDefault="00C96C74" w:rsidP="00A51F6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Verifica </w:t>
            </w:r>
            <w:r w:rsidR="000C6D5C" w:rsidRPr="00E37B0D">
              <w:rPr>
                <w:rFonts w:ascii="Montserrat" w:hAnsi="Montserrat"/>
                <w:bCs/>
                <w:sz w:val="22"/>
                <w:szCs w:val="22"/>
              </w:rPr>
              <w:t xml:space="preserve">agenda de actividades del Vicepresidente, junto a la dirección y previa consulta al Vicepresidente. Si se da el caso, se realiza la convocatoria 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a los medios </w:t>
            </w:r>
            <w:r w:rsidR="00A12626" w:rsidRPr="00E37B0D">
              <w:rPr>
                <w:rFonts w:ascii="Montserrat" w:hAnsi="Montserrat"/>
                <w:bCs/>
                <w:sz w:val="22"/>
                <w:szCs w:val="22"/>
              </w:rPr>
              <w:t xml:space="preserve">de comunicación </w:t>
            </w:r>
            <w:r w:rsidR="000C6D5C" w:rsidRPr="00E37B0D">
              <w:rPr>
                <w:rFonts w:ascii="Montserrat" w:hAnsi="Montserrat"/>
                <w:bCs/>
                <w:sz w:val="22"/>
                <w:szCs w:val="22"/>
              </w:rPr>
              <w:t xml:space="preserve">por medios electrónicos y vía telefónica. Luego se planifica de qué forma se cubrirá la reunión convocada tomando en cuenta los detalles de seguridad coordinándolos con la SAAS. 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>Se brinda</w:t>
            </w:r>
            <w:r w:rsidR="000C6D5C" w:rsidRPr="00E37B0D">
              <w:rPr>
                <w:rFonts w:ascii="Montserrat" w:hAnsi="Montserrat"/>
                <w:bCs/>
                <w:sz w:val="22"/>
                <w:szCs w:val="22"/>
              </w:rPr>
              <w:t xml:space="preserve"> información a los periodistas de la temática de la reunión a la que fueron convocados.</w:t>
            </w:r>
          </w:p>
        </w:tc>
      </w:tr>
      <w:tr w:rsidR="000C6D5C" w:rsidRPr="00E37B0D" w:rsidTr="00045184">
        <w:trPr>
          <w:trHeight w:val="95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C6D5C" w:rsidRPr="00964EF2" w:rsidRDefault="000C6D5C" w:rsidP="00A51F6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C6D5C" w:rsidRPr="00E37B0D" w:rsidRDefault="000C6D5C" w:rsidP="00A51F6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Reportero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C6D5C" w:rsidRPr="00E37B0D" w:rsidRDefault="000C6D5C" w:rsidP="00A51F6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Cubre la actividad, revisa y consolida material escrito, fotográfico y audiovisual para publicar y divulgar en redes sociales y de apoyo a medios de comunicación.</w:t>
            </w:r>
          </w:p>
        </w:tc>
      </w:tr>
      <w:tr w:rsidR="00501F3B" w:rsidRPr="00E37B0D" w:rsidTr="004D0370">
        <w:trPr>
          <w:trHeight w:val="9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F3B" w:rsidRPr="00964EF2" w:rsidRDefault="00501F3B" w:rsidP="00501F3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F3B" w:rsidRPr="00E37B0D" w:rsidRDefault="00501F3B" w:rsidP="00501F3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Reportero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F3B" w:rsidRPr="00E37B0D" w:rsidRDefault="00E23865" w:rsidP="00501F3B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Analiza la información generada de las reuniones y se determina a qué funcionarios entrevistar de acuerdo a la importancia de los temas para alimentar los videos institucionales.</w:t>
            </w:r>
          </w:p>
        </w:tc>
      </w:tr>
      <w:tr w:rsidR="00501F3B" w:rsidRPr="00E37B0D" w:rsidTr="00045184">
        <w:trPr>
          <w:trHeight w:val="9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01F3B" w:rsidRPr="00964EF2" w:rsidRDefault="00501F3B" w:rsidP="00501F3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01F3B" w:rsidRPr="00E37B0D" w:rsidRDefault="00501F3B" w:rsidP="00501F3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Reportero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01F3B" w:rsidRPr="00E37B0D" w:rsidRDefault="00501F3B" w:rsidP="00501F3B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Traslada el trabajo emanado del equipo de comunicación (fotografía y video, además de material escrito) a la Dirección para su visto bueno como proceso de supervisión.</w:t>
            </w:r>
          </w:p>
        </w:tc>
      </w:tr>
      <w:tr w:rsidR="00E23865" w:rsidRPr="00E37B0D" w:rsidTr="004D0370">
        <w:trPr>
          <w:trHeight w:val="9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65" w:rsidRPr="00964EF2" w:rsidRDefault="00E23865" w:rsidP="00501F3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65" w:rsidRPr="00E37B0D" w:rsidRDefault="00E23865" w:rsidP="00501F3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865" w:rsidRPr="00E37B0D" w:rsidRDefault="00E23865" w:rsidP="00501F3B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Revisa y aprueba el material escrito, fotográfico y audiovisual para publicar y divulgar en redes sociales y de apoyo a medios de comunicación.</w:t>
            </w:r>
          </w:p>
        </w:tc>
      </w:tr>
      <w:tr w:rsidR="00501F3B" w:rsidRPr="00E37B0D" w:rsidTr="00045184">
        <w:trPr>
          <w:trHeight w:val="9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01F3B" w:rsidRPr="00964EF2" w:rsidRDefault="00964EF2" w:rsidP="00501F3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01F3B" w:rsidRPr="00E37B0D" w:rsidRDefault="00501F3B" w:rsidP="00501F3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Reportero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501F3B" w:rsidRPr="00E37B0D" w:rsidRDefault="00501F3B" w:rsidP="00501F3B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Publica y divulga en redes sociales la información recopilada de las reuniones dentro y fuera de la Institución.</w:t>
            </w:r>
          </w:p>
        </w:tc>
      </w:tr>
      <w:tr w:rsidR="00501F3B" w:rsidRPr="00E37B0D" w:rsidTr="00045184">
        <w:trPr>
          <w:trHeight w:val="479"/>
        </w:trPr>
        <w:tc>
          <w:tcPr>
            <w:tcW w:w="9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:rsidR="00501F3B" w:rsidRPr="00E37B0D" w:rsidRDefault="00501F3B" w:rsidP="00501F3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Finaliza el proceso</w:t>
            </w:r>
          </w:p>
        </w:tc>
      </w:tr>
    </w:tbl>
    <w:p w:rsidR="00FC00FD" w:rsidRPr="00E37B0D" w:rsidRDefault="00FC00FD">
      <w:pPr>
        <w:rPr>
          <w:rFonts w:ascii="Montserrat Alternates" w:hAnsi="Montserrat Alternates" w:cs="Arial"/>
          <w:b/>
          <w:lang w:val="es-GT"/>
        </w:rPr>
      </w:pPr>
    </w:p>
    <w:tbl>
      <w:tblPr>
        <w:tblW w:w="9460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360"/>
        <w:gridCol w:w="955"/>
        <w:gridCol w:w="4225"/>
      </w:tblGrid>
      <w:tr w:rsidR="00FC00FD" w:rsidRPr="00E37B0D" w:rsidTr="00C95A19">
        <w:trPr>
          <w:trHeight w:val="300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vAlign w:val="bottom"/>
            <w:hideMark/>
          </w:tcPr>
          <w:p w:rsidR="00FC00FD" w:rsidRPr="00E37B0D" w:rsidRDefault="00045184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t>Descripción del Proceso</w:t>
            </w:r>
          </w:p>
        </w:tc>
      </w:tr>
      <w:tr w:rsidR="00FC00FD" w:rsidRPr="00E37B0D" w:rsidTr="00C95A19">
        <w:trPr>
          <w:trHeight w:val="256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FC00FD" w:rsidRPr="00E37B0D" w:rsidRDefault="00FC00FD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FC00FD" w:rsidRPr="00E37B0D" w:rsidTr="00C95A19">
        <w:trPr>
          <w:trHeight w:val="300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0FD" w:rsidRPr="00E37B0D" w:rsidRDefault="00FC00FD" w:rsidP="00885B91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Nombre de la Unidad: </w:t>
            </w:r>
            <w:r w:rsidR="001D768E"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 Social de la Vicepresidencia de la República de Guatemala</w:t>
            </w:r>
          </w:p>
        </w:tc>
      </w:tr>
      <w:tr w:rsidR="00FC00FD" w:rsidRPr="00E37B0D" w:rsidTr="00C95A19">
        <w:trPr>
          <w:trHeight w:val="339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FC00FD" w:rsidRPr="00E37B0D" w:rsidRDefault="00FC00FD" w:rsidP="003D344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Título del Procedimiento: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Recepción</w:t>
            </w:r>
            <w:r w:rsidR="009058E2" w:rsidRPr="00E37B0D">
              <w:rPr>
                <w:rFonts w:ascii="Montserrat" w:hAnsi="Montserrat"/>
                <w:b/>
                <w:bCs/>
                <w:sz w:val="22"/>
                <w:szCs w:val="22"/>
              </w:rPr>
              <w:t xml:space="preserve"> y asistencia a la Dirección de Comunicación Social</w:t>
            </w:r>
          </w:p>
        </w:tc>
      </w:tr>
      <w:tr w:rsidR="00FC00FD" w:rsidRPr="00E37B0D" w:rsidTr="00C95A19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0FD" w:rsidRPr="00E37B0D" w:rsidRDefault="00FC00FD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Inicia: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</w:t>
            </w:r>
            <w:r w:rsidR="00885B91" w:rsidRPr="00E37B0D">
              <w:rPr>
                <w:rFonts w:ascii="Montserrat" w:hAnsi="Montserrat"/>
                <w:b/>
                <w:bCs/>
                <w:sz w:val="22"/>
                <w:szCs w:val="22"/>
              </w:rPr>
              <w:t xml:space="preserve"> Social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0FD" w:rsidRPr="00E37B0D" w:rsidRDefault="00FC00FD" w:rsidP="003D344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Finaliza: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="00885B91" w:rsidRPr="00E37B0D">
              <w:rPr>
                <w:rFonts w:ascii="Montserrat" w:hAnsi="Montserrat"/>
                <w:b/>
                <w:bCs/>
                <w:sz w:val="22"/>
                <w:szCs w:val="22"/>
              </w:rPr>
              <w:t>Social</w:t>
            </w:r>
          </w:p>
        </w:tc>
      </w:tr>
      <w:tr w:rsidR="004D0370" w:rsidRPr="00E37B0D" w:rsidTr="00C95A1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D0370" w:rsidRPr="00E37B0D" w:rsidRDefault="004D0370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Paso No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D0370" w:rsidRPr="00E37B0D" w:rsidRDefault="004D0370" w:rsidP="00C95A19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Puesto Responsable 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D0370" w:rsidRPr="00E37B0D" w:rsidRDefault="004D0370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Actividad </w:t>
            </w:r>
          </w:p>
        </w:tc>
      </w:tr>
      <w:tr w:rsidR="004D0370" w:rsidRPr="00E37B0D" w:rsidTr="00C95A19">
        <w:trPr>
          <w:trHeight w:val="229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0" w:rsidRPr="00964EF2" w:rsidRDefault="004D0370" w:rsidP="003D344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1</w:t>
            </w:r>
          </w:p>
          <w:p w:rsidR="004D0370" w:rsidRPr="00964EF2" w:rsidRDefault="004D0370" w:rsidP="003D344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0" w:rsidRPr="00E37B0D" w:rsidRDefault="004D0370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Asistente de Comunicación Social</w:t>
            </w:r>
          </w:p>
          <w:p w:rsidR="004D0370" w:rsidRPr="00E37B0D" w:rsidRDefault="004D0370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370" w:rsidRPr="00E37B0D" w:rsidRDefault="004D0370" w:rsidP="00E74F2A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Recib</w:t>
            </w:r>
            <w:r w:rsidR="00341954" w:rsidRPr="00E37B0D">
              <w:rPr>
                <w:rFonts w:ascii="Montserrat" w:hAnsi="Montserrat"/>
                <w:bCs/>
                <w:sz w:val="22"/>
                <w:szCs w:val="22"/>
              </w:rPr>
              <w:t>e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 papelería dirigida a la Dirección de Comunicación Social, llamadas y solicitudes. </w:t>
            </w:r>
          </w:p>
        </w:tc>
      </w:tr>
      <w:tr w:rsidR="004D0370" w:rsidRPr="00E37B0D" w:rsidTr="00045184">
        <w:trPr>
          <w:trHeight w:val="73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D0370" w:rsidRPr="00964EF2" w:rsidRDefault="004D0370" w:rsidP="003D344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2</w:t>
            </w:r>
          </w:p>
          <w:p w:rsidR="004D0370" w:rsidRPr="00964EF2" w:rsidRDefault="004D0370" w:rsidP="003D344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D0370" w:rsidRPr="00E37B0D" w:rsidRDefault="004D0370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Asistente de Comunicación Social</w:t>
            </w:r>
          </w:p>
          <w:p w:rsidR="004D0370" w:rsidRPr="00E37B0D" w:rsidRDefault="004D0370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4D0370" w:rsidRPr="00E37B0D" w:rsidRDefault="004D0370" w:rsidP="00E74F2A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Realiza oficios, notas y solicitudes de suministros, correspondientes a la Dirección de Comunicación Social.</w:t>
            </w:r>
          </w:p>
        </w:tc>
      </w:tr>
      <w:tr w:rsidR="00C95A19" w:rsidRPr="00E37B0D" w:rsidTr="00C95A19">
        <w:trPr>
          <w:trHeight w:val="73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19" w:rsidRPr="00964EF2" w:rsidRDefault="00C95A19" w:rsidP="003D344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19" w:rsidRPr="00E37B0D" w:rsidRDefault="00C95A19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A19" w:rsidRPr="00E37B0D" w:rsidRDefault="00C95A19" w:rsidP="00E74F2A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Revisa la solicitud para que no haya errores en el mismo.</w:t>
            </w:r>
          </w:p>
        </w:tc>
      </w:tr>
      <w:tr w:rsidR="00C95A19" w:rsidRPr="00E37B0D" w:rsidTr="00045184">
        <w:trPr>
          <w:trHeight w:val="73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95A19" w:rsidRPr="00964EF2" w:rsidRDefault="00C95A19" w:rsidP="003D344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95A19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Asistente de Comunicación Social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C95A19" w:rsidRPr="00E37B0D" w:rsidRDefault="00C95A19" w:rsidP="00E74F2A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Traslada al Director de Comunicación Social para autorización y firma.</w:t>
            </w:r>
          </w:p>
        </w:tc>
      </w:tr>
      <w:tr w:rsidR="00C95A19" w:rsidRPr="00E37B0D" w:rsidTr="00C95A19">
        <w:trPr>
          <w:trHeight w:val="73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19" w:rsidRPr="00964EF2" w:rsidRDefault="00C95A19" w:rsidP="003D344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19" w:rsidRPr="00E37B0D" w:rsidRDefault="00C95A19" w:rsidP="00C95A19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Asistente de Comunicación Social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A19" w:rsidRPr="00E37B0D" w:rsidRDefault="00C95A19" w:rsidP="00E74F2A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Fotocopia los documentos autorizados y se archivan en la Dirección.  </w:t>
            </w:r>
          </w:p>
        </w:tc>
      </w:tr>
      <w:tr w:rsidR="00FC00FD" w:rsidRPr="00E37B0D" w:rsidTr="00045184">
        <w:trPr>
          <w:trHeight w:val="356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FC00FD" w:rsidRPr="00E37B0D" w:rsidRDefault="00FC00FD" w:rsidP="003D344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Finaliza proceso</w:t>
            </w:r>
          </w:p>
        </w:tc>
      </w:tr>
    </w:tbl>
    <w:p w:rsidR="00FC00FD" w:rsidRPr="00E37B0D" w:rsidRDefault="00FC00FD" w:rsidP="003522C1">
      <w:pPr>
        <w:jc w:val="center"/>
        <w:rPr>
          <w:rFonts w:ascii="Montserrat Alternates" w:hAnsi="Montserrat Alternates" w:cs="Arial"/>
          <w:b/>
          <w:lang w:val="es-GT"/>
        </w:rPr>
      </w:pPr>
    </w:p>
    <w:p w:rsidR="0083266E" w:rsidRPr="00E37B0D" w:rsidRDefault="0083266E" w:rsidP="003522C1">
      <w:pPr>
        <w:jc w:val="center"/>
        <w:rPr>
          <w:rFonts w:ascii="Montserrat Alternates" w:hAnsi="Montserrat Alternates" w:cs="Arial"/>
          <w:b/>
          <w:lang w:val="es-GT"/>
        </w:rPr>
      </w:pPr>
    </w:p>
    <w:p w:rsidR="0083266E" w:rsidRPr="00E37B0D" w:rsidRDefault="0083266E" w:rsidP="003522C1">
      <w:pPr>
        <w:jc w:val="center"/>
        <w:rPr>
          <w:rFonts w:ascii="Montserrat Alternates" w:hAnsi="Montserrat Alternates" w:cs="Arial"/>
          <w:b/>
          <w:lang w:val="es-GT"/>
        </w:rPr>
      </w:pPr>
    </w:p>
    <w:p w:rsidR="00C95A19" w:rsidRPr="00E37B0D" w:rsidRDefault="00C95A19" w:rsidP="003522C1">
      <w:pPr>
        <w:jc w:val="center"/>
        <w:rPr>
          <w:rFonts w:ascii="Montserrat Alternates" w:hAnsi="Montserrat Alternates" w:cs="Arial"/>
          <w:b/>
          <w:lang w:val="es-GT"/>
        </w:rPr>
      </w:pPr>
    </w:p>
    <w:p w:rsidR="00C95A19" w:rsidRPr="00E37B0D" w:rsidRDefault="00C95A19" w:rsidP="003522C1">
      <w:pPr>
        <w:jc w:val="center"/>
        <w:rPr>
          <w:rFonts w:ascii="Montserrat Alternates" w:hAnsi="Montserrat Alternates" w:cs="Arial"/>
          <w:b/>
          <w:lang w:val="es-GT"/>
        </w:rPr>
      </w:pPr>
    </w:p>
    <w:p w:rsidR="00FC00FD" w:rsidRPr="00E37B0D" w:rsidRDefault="0013761D">
      <w:pPr>
        <w:rPr>
          <w:rFonts w:ascii="Montserrat Alternates" w:hAnsi="Montserrat Alternates" w:cs="Arial"/>
          <w:b/>
          <w:lang w:val="es-GT"/>
        </w:rPr>
      </w:pPr>
      <w:r w:rsidRPr="00E37B0D">
        <w:rPr>
          <w:rFonts w:ascii="Montserrat Alternates" w:hAnsi="Montserrat Alternates" w:cs="Arial"/>
          <w:b/>
          <w:lang w:val="es-GT"/>
        </w:rPr>
        <w:br w:type="page"/>
      </w:r>
    </w:p>
    <w:tbl>
      <w:tblPr>
        <w:tblW w:w="9460" w:type="dxa"/>
        <w:tblInd w:w="-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360"/>
        <w:gridCol w:w="727"/>
        <w:gridCol w:w="4453"/>
      </w:tblGrid>
      <w:tr w:rsidR="00FC00FD" w:rsidRPr="00E37B0D" w:rsidTr="0099767E">
        <w:trPr>
          <w:trHeight w:val="300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vAlign w:val="bottom"/>
            <w:hideMark/>
          </w:tcPr>
          <w:p w:rsidR="00FC00FD" w:rsidRPr="00E37B0D" w:rsidRDefault="00045184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lastRenderedPageBreak/>
              <w:t>Descripción del Proceso</w:t>
            </w:r>
          </w:p>
        </w:tc>
      </w:tr>
      <w:tr w:rsidR="00FC00FD" w:rsidRPr="00E37B0D" w:rsidTr="0099767E">
        <w:trPr>
          <w:trHeight w:val="114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FC00FD" w:rsidRPr="00E37B0D" w:rsidRDefault="00FC00FD" w:rsidP="001D768E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FC00FD" w:rsidRPr="00E37B0D" w:rsidTr="0099767E">
        <w:trPr>
          <w:trHeight w:val="300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0FD" w:rsidRPr="00E37B0D" w:rsidRDefault="00FC00FD" w:rsidP="001D768E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Nombre de la Unidad: </w:t>
            </w:r>
            <w:r w:rsidR="001D768E"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 Social de la Vicepresidencia de la República de Guatemala</w:t>
            </w:r>
          </w:p>
        </w:tc>
      </w:tr>
      <w:tr w:rsidR="00FC00FD" w:rsidRPr="00E37B0D" w:rsidTr="0099767E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FC00FD" w:rsidRPr="00E37B0D" w:rsidRDefault="00FC00FD" w:rsidP="001D768E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Título del Procedimiento</w:t>
            </w:r>
            <w:r w:rsidR="008E40F7" w:rsidRPr="00E37B0D">
              <w:rPr>
                <w:rFonts w:ascii="Montserrat" w:hAnsi="Montserrat"/>
                <w:bCs/>
                <w:sz w:val="22"/>
                <w:szCs w:val="22"/>
              </w:rPr>
              <w:t xml:space="preserve">: </w:t>
            </w:r>
            <w:r w:rsidR="00D71233" w:rsidRPr="00E37B0D">
              <w:rPr>
                <w:rFonts w:ascii="Montserrat" w:hAnsi="Montserrat"/>
                <w:b/>
                <w:bCs/>
                <w:sz w:val="22"/>
                <w:szCs w:val="22"/>
              </w:rPr>
              <w:t xml:space="preserve">Revista </w:t>
            </w:r>
            <w:r w:rsidR="0083266E" w:rsidRPr="00E37B0D">
              <w:rPr>
                <w:rFonts w:ascii="Montserrat" w:hAnsi="Montserrat"/>
                <w:b/>
                <w:bCs/>
                <w:sz w:val="22"/>
                <w:szCs w:val="22"/>
              </w:rPr>
              <w:t xml:space="preserve">y Memoria de labores de la </w:t>
            </w:r>
            <w:r w:rsidR="00D71233" w:rsidRPr="00E37B0D">
              <w:rPr>
                <w:rFonts w:ascii="Montserrat" w:hAnsi="Montserrat"/>
                <w:b/>
                <w:bCs/>
                <w:sz w:val="22"/>
                <w:szCs w:val="22"/>
              </w:rPr>
              <w:t>Vicepresidencia</w:t>
            </w:r>
          </w:p>
        </w:tc>
      </w:tr>
      <w:tr w:rsidR="00FC00FD" w:rsidRPr="00E37B0D" w:rsidTr="0099767E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0FD" w:rsidRPr="00E37B0D" w:rsidRDefault="00FC00FD" w:rsidP="00885B9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Inicia: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</w:t>
            </w:r>
            <w:r w:rsidR="00D71233" w:rsidRPr="00E37B0D">
              <w:rPr>
                <w:rFonts w:ascii="Montserrat" w:hAnsi="Montserrat"/>
                <w:b/>
                <w:bCs/>
                <w:sz w:val="22"/>
                <w:szCs w:val="22"/>
              </w:rPr>
              <w:t xml:space="preserve"> Social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0FD" w:rsidRPr="00E37B0D" w:rsidRDefault="00FC00FD" w:rsidP="00885B9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Finaliza: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</w:t>
            </w:r>
            <w:r w:rsidR="00D71233" w:rsidRPr="00E37B0D">
              <w:rPr>
                <w:rFonts w:ascii="Montserrat" w:hAnsi="Montserrat"/>
                <w:b/>
                <w:bCs/>
                <w:sz w:val="22"/>
                <w:szCs w:val="22"/>
              </w:rPr>
              <w:t xml:space="preserve"> Social</w:t>
            </w:r>
          </w:p>
        </w:tc>
      </w:tr>
      <w:tr w:rsidR="00C95A19" w:rsidRPr="00E37B0D" w:rsidTr="0099767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5A19" w:rsidRPr="00E37B0D" w:rsidRDefault="00C95A19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Paso No.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95A19" w:rsidRPr="00E37B0D" w:rsidRDefault="00C95A19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Puesto Responsable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C95A19" w:rsidRPr="00E37B0D" w:rsidRDefault="00C95A19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Actividad </w:t>
            </w:r>
          </w:p>
        </w:tc>
      </w:tr>
      <w:tr w:rsidR="0013761D" w:rsidRPr="00E37B0D" w:rsidTr="0013761D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1D" w:rsidRPr="00964EF2" w:rsidRDefault="0013761D" w:rsidP="003D344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1D" w:rsidRPr="00E37B0D" w:rsidRDefault="0013761D" w:rsidP="003D344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61D" w:rsidRPr="00E37B0D" w:rsidRDefault="0013761D" w:rsidP="0013761D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Solicita información sustantiva a las Instituciones adscritas a la Vicepresidencia de la República, para ser incluida en la revista o memoria de labores</w:t>
            </w:r>
          </w:p>
        </w:tc>
      </w:tr>
      <w:tr w:rsidR="0013761D" w:rsidRPr="00E37B0D" w:rsidTr="0004518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3761D" w:rsidRPr="00964EF2" w:rsidRDefault="0013761D" w:rsidP="0013761D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3761D" w:rsidRPr="00E37B0D" w:rsidRDefault="0013761D" w:rsidP="0013761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3761D" w:rsidRPr="00E37B0D" w:rsidRDefault="0013761D" w:rsidP="0013761D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Revisión y edición del contenido textual</w:t>
            </w:r>
            <w:r w:rsidR="00461832" w:rsidRPr="00E37B0D">
              <w:rPr>
                <w:rFonts w:ascii="Montserrat" w:hAnsi="Montserrat"/>
                <w:bCs/>
                <w:sz w:val="22"/>
                <w:szCs w:val="22"/>
              </w:rPr>
              <w:t xml:space="preserve">. </w:t>
            </w:r>
            <w:r w:rsidR="00795361" w:rsidRPr="00E37B0D">
              <w:rPr>
                <w:rFonts w:ascii="Montserrat" w:hAnsi="Montserrat"/>
                <w:bCs/>
                <w:sz w:val="22"/>
                <w:szCs w:val="22"/>
              </w:rPr>
              <w:t>Revisión del contenido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 fotográfic</w:t>
            </w:r>
            <w:r w:rsidR="00681AFE" w:rsidRPr="00E37B0D">
              <w:rPr>
                <w:rFonts w:ascii="Montserrat" w:hAnsi="Montserrat"/>
                <w:bCs/>
                <w:sz w:val="22"/>
                <w:szCs w:val="22"/>
              </w:rPr>
              <w:t>o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>.</w:t>
            </w:r>
          </w:p>
        </w:tc>
      </w:tr>
      <w:tr w:rsidR="0013761D" w:rsidRPr="00E37B0D" w:rsidTr="0013761D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1D" w:rsidRPr="00964EF2" w:rsidRDefault="0013761D" w:rsidP="0013761D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1D" w:rsidRPr="00E37B0D" w:rsidRDefault="0013761D" w:rsidP="0013761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61D" w:rsidRPr="00E37B0D" w:rsidRDefault="0013761D" w:rsidP="0013761D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Traslada para diseño y diagramación la información recibida.</w:t>
            </w:r>
          </w:p>
        </w:tc>
      </w:tr>
      <w:tr w:rsidR="0013761D" w:rsidRPr="00E37B0D" w:rsidTr="0004518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3761D" w:rsidRPr="00964EF2" w:rsidRDefault="0013761D" w:rsidP="0013761D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3761D" w:rsidRPr="00E37B0D" w:rsidRDefault="0013761D" w:rsidP="0013761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Diseñador Gráfico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3761D" w:rsidRPr="00E37B0D" w:rsidRDefault="0013761D" w:rsidP="0013761D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Recibe información</w:t>
            </w:r>
            <w:r w:rsidR="001B60AB" w:rsidRPr="00E37B0D">
              <w:rPr>
                <w:rFonts w:ascii="Montserrat" w:hAnsi="Montserrat"/>
                <w:bCs/>
                <w:sz w:val="22"/>
                <w:szCs w:val="22"/>
              </w:rPr>
              <w:t>,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 procede a di</w:t>
            </w:r>
            <w:r w:rsidR="001B60AB" w:rsidRPr="00E37B0D">
              <w:rPr>
                <w:rFonts w:ascii="Montserrat" w:hAnsi="Montserrat"/>
                <w:bCs/>
                <w:sz w:val="22"/>
                <w:szCs w:val="22"/>
              </w:rPr>
              <w:t>señar y diagramar. Envía a la dirección para su supervisión y aprobación.</w:t>
            </w:r>
          </w:p>
        </w:tc>
      </w:tr>
      <w:tr w:rsidR="001B60AB" w:rsidRPr="00E37B0D" w:rsidTr="0013761D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AB" w:rsidRPr="00964EF2" w:rsidRDefault="001B60AB" w:rsidP="001B60A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AB" w:rsidRPr="00E37B0D" w:rsidRDefault="001B60AB" w:rsidP="001B60A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0AB" w:rsidRPr="00E37B0D" w:rsidRDefault="001B60AB" w:rsidP="001B60AB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Supervisa y aprueba la versión provista por el diseñador. Traslada a Secretaría Privada para visto bueno.</w:t>
            </w:r>
          </w:p>
        </w:tc>
      </w:tr>
      <w:tr w:rsidR="001B60AB" w:rsidRPr="00E37B0D" w:rsidTr="0004518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B60AB" w:rsidRPr="00964EF2" w:rsidRDefault="001B60AB" w:rsidP="001B60A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60AB" w:rsidRPr="00E37B0D" w:rsidRDefault="001B60AB" w:rsidP="001B60A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B60AB" w:rsidRPr="00E37B0D" w:rsidRDefault="001B60AB" w:rsidP="001B60AB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Recibe las observaciones de Secretaría Privada, traslada al diseñador gráfico.</w:t>
            </w:r>
          </w:p>
        </w:tc>
      </w:tr>
      <w:tr w:rsidR="00681AFE" w:rsidRPr="00E37B0D" w:rsidTr="0013761D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Diseñador Gráfico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AFE" w:rsidRPr="00E37B0D" w:rsidRDefault="00681AFE" w:rsidP="00681AF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Realiza los cambios finales al arte y traslada para supervisión.</w:t>
            </w:r>
          </w:p>
        </w:tc>
      </w:tr>
      <w:tr w:rsidR="00681AFE" w:rsidRPr="00E37B0D" w:rsidTr="0004518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81AFE" w:rsidRPr="00E37B0D" w:rsidRDefault="00681AFE" w:rsidP="00681AF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Supervisa y autoriza la impresión.</w:t>
            </w:r>
          </w:p>
        </w:tc>
      </w:tr>
      <w:tr w:rsidR="00681AFE" w:rsidRPr="00E37B0D" w:rsidTr="0013761D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Asistente de Comunicación Social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AFE" w:rsidRPr="00E37B0D" w:rsidRDefault="00681AFE" w:rsidP="00681AF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Solicita a la Unidad de Compras, la impresión de revistas o memoria de labores de la Vicepresidencia de la República.</w:t>
            </w:r>
          </w:p>
        </w:tc>
      </w:tr>
      <w:tr w:rsidR="00681AFE" w:rsidRPr="00E37B0D" w:rsidTr="00045184">
        <w:trPr>
          <w:trHeight w:val="111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10</w:t>
            </w:r>
          </w:p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Diseñador Gráfico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681AFE" w:rsidRPr="00E37B0D" w:rsidRDefault="00681AFE" w:rsidP="00681AF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Prepara archivo digital y envía a imprenta.</w:t>
            </w:r>
          </w:p>
        </w:tc>
      </w:tr>
      <w:tr w:rsidR="00681AFE" w:rsidRPr="00E37B0D" w:rsidTr="0099767E">
        <w:trPr>
          <w:trHeight w:val="111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AFE" w:rsidRPr="00E37B0D" w:rsidRDefault="00681AFE" w:rsidP="00681AF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Recibe muestra impresa de revista o memoria de labores, supervisa y aprueba para impresión final de los ejemplares.</w:t>
            </w:r>
          </w:p>
        </w:tc>
      </w:tr>
      <w:tr w:rsidR="00681AFE" w:rsidRPr="00E37B0D" w:rsidTr="00045184">
        <w:trPr>
          <w:trHeight w:val="33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Asistente de Comunicación Social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681AFE" w:rsidRPr="00E37B0D" w:rsidRDefault="00681AFE" w:rsidP="00681AF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Solicita las revistas o memorias de labores a la unidad de almacén, para proceder con su distribución.</w:t>
            </w:r>
          </w:p>
        </w:tc>
      </w:tr>
      <w:tr w:rsidR="00681AFE" w:rsidRPr="00E37B0D" w:rsidTr="0099767E">
        <w:trPr>
          <w:trHeight w:val="115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Asistente de Comunicación Social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AFE" w:rsidRPr="00E37B0D" w:rsidRDefault="00681AFE" w:rsidP="00681AF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Recibe de la Unidad de Almacén, las revistas o memorias de labores para proceder con su empaque y etiquetado.</w:t>
            </w:r>
          </w:p>
        </w:tc>
      </w:tr>
      <w:tr w:rsidR="00681AFE" w:rsidRPr="00E37B0D" w:rsidTr="00045184">
        <w:trPr>
          <w:trHeight w:val="153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Asistente de Comunicación Social</w:t>
            </w:r>
          </w:p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81AFE" w:rsidRPr="00E37B0D" w:rsidRDefault="00681AFE" w:rsidP="00681AF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Elabora nota de envío para entrega de revista o memoria de labores a los diferentes destinatarios, los cuales firman de acuse de recibido. </w:t>
            </w:r>
          </w:p>
        </w:tc>
      </w:tr>
      <w:tr w:rsidR="00681AFE" w:rsidRPr="00E37B0D" w:rsidTr="0099767E">
        <w:trPr>
          <w:trHeight w:val="10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15</w:t>
            </w:r>
          </w:p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Asistente de Comunicación Social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FE" w:rsidRPr="00E37B0D" w:rsidRDefault="00681AFE" w:rsidP="00681AF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Traslada a Servicios Generales y Transportes, para su distribución a distintos puntos de entrega. </w:t>
            </w:r>
          </w:p>
        </w:tc>
      </w:tr>
      <w:tr w:rsidR="00681AFE" w:rsidRPr="00E37B0D" w:rsidTr="00045184">
        <w:trPr>
          <w:trHeight w:val="12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16</w:t>
            </w:r>
          </w:p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Asistente de Comunicación Social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81AFE" w:rsidRPr="00E37B0D" w:rsidRDefault="00681AFE" w:rsidP="00681AF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Realiza un listado de control donde va detallada la distribución de las revistas o memoria de labores</w:t>
            </w:r>
          </w:p>
        </w:tc>
      </w:tr>
      <w:tr w:rsidR="00681AFE" w:rsidRPr="00E37B0D" w:rsidTr="0099767E">
        <w:trPr>
          <w:trHeight w:val="12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17</w:t>
            </w:r>
          </w:p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E" w:rsidRPr="00E37B0D" w:rsidRDefault="00681AFE" w:rsidP="00681AF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 supervisa el listado de control de distribución.</w:t>
            </w:r>
          </w:p>
        </w:tc>
      </w:tr>
      <w:tr w:rsidR="00681AFE" w:rsidRPr="00E37B0D" w:rsidTr="00045184">
        <w:trPr>
          <w:trHeight w:val="12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64EF2">
              <w:rPr>
                <w:rFonts w:ascii="Montserrat" w:hAnsi="Montserrat"/>
                <w:b/>
                <w:bCs/>
                <w:sz w:val="22"/>
                <w:szCs w:val="22"/>
              </w:rPr>
              <w:t>18</w:t>
            </w:r>
          </w:p>
          <w:p w:rsidR="00681AFE" w:rsidRPr="00964EF2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81AFE" w:rsidRPr="00E37B0D" w:rsidRDefault="00681AFE" w:rsidP="00681AF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Asistente de Comunicación Social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81AFE" w:rsidRPr="00E37B0D" w:rsidRDefault="00681AFE" w:rsidP="00681AF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Se archivan las notas de envío con firma, sellos de recibido, foliado y listado de control de distribución</w:t>
            </w:r>
          </w:p>
        </w:tc>
      </w:tr>
      <w:tr w:rsidR="00681AFE" w:rsidRPr="00E37B0D" w:rsidTr="00045184">
        <w:trPr>
          <w:trHeight w:val="415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681AFE" w:rsidRPr="00E37B0D" w:rsidRDefault="00681AFE" w:rsidP="00681AFE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Finaliza proceso</w:t>
            </w:r>
          </w:p>
        </w:tc>
      </w:tr>
    </w:tbl>
    <w:p w:rsidR="00E74F2A" w:rsidRPr="00E37B0D" w:rsidRDefault="00E74F2A" w:rsidP="003522C1">
      <w:pPr>
        <w:jc w:val="center"/>
        <w:rPr>
          <w:rFonts w:ascii="Montserrat" w:hAnsi="Montserrat"/>
          <w:bCs/>
          <w:sz w:val="22"/>
          <w:szCs w:val="22"/>
        </w:rPr>
      </w:pPr>
    </w:p>
    <w:p w:rsidR="00FC00FD" w:rsidRPr="00E37B0D" w:rsidRDefault="00FD187F" w:rsidP="00045184">
      <w:pPr>
        <w:rPr>
          <w:rFonts w:ascii="Montserrat" w:hAnsi="Montserrat"/>
          <w:bCs/>
          <w:sz w:val="22"/>
          <w:szCs w:val="22"/>
        </w:rPr>
      </w:pPr>
      <w:r w:rsidRPr="00E37B0D">
        <w:rPr>
          <w:rFonts w:ascii="Montserrat" w:hAnsi="Montserrat"/>
          <w:bCs/>
          <w:sz w:val="22"/>
          <w:szCs w:val="22"/>
        </w:rPr>
        <w:br w:type="page"/>
      </w:r>
    </w:p>
    <w:tbl>
      <w:tblPr>
        <w:tblW w:w="946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375"/>
        <w:gridCol w:w="4165"/>
      </w:tblGrid>
      <w:tr w:rsidR="00E74F2A" w:rsidRPr="00E37B0D" w:rsidTr="0099767E">
        <w:trPr>
          <w:trHeight w:val="300"/>
        </w:trPr>
        <w:tc>
          <w:tcPr>
            <w:tcW w:w="94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vAlign w:val="bottom"/>
            <w:hideMark/>
          </w:tcPr>
          <w:p w:rsidR="00E74F2A" w:rsidRPr="00E37B0D" w:rsidRDefault="00045184" w:rsidP="001D768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lastRenderedPageBreak/>
              <w:t>Descripción del Proceso</w:t>
            </w:r>
          </w:p>
        </w:tc>
      </w:tr>
      <w:tr w:rsidR="00E74F2A" w:rsidRPr="00E37B0D" w:rsidTr="0099767E">
        <w:trPr>
          <w:trHeight w:val="256"/>
        </w:trPr>
        <w:tc>
          <w:tcPr>
            <w:tcW w:w="9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4F2A" w:rsidRPr="00E37B0D" w:rsidRDefault="00E74F2A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E74F2A" w:rsidRPr="00E37B0D" w:rsidTr="0099767E">
        <w:trPr>
          <w:trHeight w:val="300"/>
        </w:trPr>
        <w:tc>
          <w:tcPr>
            <w:tcW w:w="9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F2A" w:rsidRPr="00E37B0D" w:rsidRDefault="00E74F2A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Nombre de la Unidad: </w:t>
            </w:r>
            <w:r w:rsidR="001D768E"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 Social de la Vicepresidencia de la República de Guatemala</w:t>
            </w:r>
          </w:p>
        </w:tc>
      </w:tr>
      <w:tr w:rsidR="00E74F2A" w:rsidRPr="00E37B0D" w:rsidTr="0099767E">
        <w:trPr>
          <w:trHeight w:val="339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74F2A" w:rsidRPr="00E37B0D" w:rsidRDefault="00E74F2A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Título del Procedimiento: </w:t>
            </w:r>
            <w:r w:rsidR="00D71233" w:rsidRPr="00E37B0D">
              <w:rPr>
                <w:rFonts w:ascii="Montserrat" w:hAnsi="Montserrat"/>
                <w:b/>
                <w:bCs/>
                <w:sz w:val="22"/>
                <w:szCs w:val="22"/>
              </w:rPr>
              <w:t xml:space="preserve">Cobertura fotográfica </w:t>
            </w:r>
          </w:p>
        </w:tc>
      </w:tr>
      <w:tr w:rsidR="00E74F2A" w:rsidRPr="00E37B0D" w:rsidTr="0099767E">
        <w:trPr>
          <w:trHeight w:val="300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2A" w:rsidRPr="00E37B0D" w:rsidRDefault="00E74F2A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Inicia: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 Social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4F2A" w:rsidRPr="00E37B0D" w:rsidRDefault="00E74F2A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Finaliza: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 Social</w:t>
            </w:r>
          </w:p>
        </w:tc>
      </w:tr>
      <w:tr w:rsidR="0099767E" w:rsidRPr="00E37B0D" w:rsidTr="0099767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9767E" w:rsidRPr="00E37B0D" w:rsidRDefault="0099767E" w:rsidP="0099767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Paso No.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9767E" w:rsidRPr="00E37B0D" w:rsidRDefault="0099767E" w:rsidP="0099767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Puesto Responsable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9767E" w:rsidRPr="00E37B0D" w:rsidRDefault="0099767E" w:rsidP="0099767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Actividad</w:t>
            </w:r>
          </w:p>
        </w:tc>
      </w:tr>
      <w:tr w:rsidR="0099767E" w:rsidRPr="00E37B0D" w:rsidTr="0099767E">
        <w:trPr>
          <w:trHeight w:val="162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7E" w:rsidRPr="00045184" w:rsidRDefault="0099767E" w:rsidP="00D712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7E" w:rsidRPr="00E37B0D" w:rsidRDefault="0099767E" w:rsidP="00D71233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Fotógraf</w:t>
            </w:r>
            <w:r w:rsidR="00A57C3A" w:rsidRPr="00E37B0D">
              <w:rPr>
                <w:rFonts w:ascii="Montserrat" w:hAnsi="Montserrat"/>
                <w:bCs/>
                <w:sz w:val="22"/>
                <w:szCs w:val="22"/>
              </w:rPr>
              <w:t>o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67E" w:rsidRPr="00E37B0D" w:rsidRDefault="00A30605" w:rsidP="0099767E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Recibe instrucciones de la dirección para la</w:t>
            </w:r>
            <w:r w:rsidR="0099767E" w:rsidRPr="00E37B0D">
              <w:rPr>
                <w:rFonts w:ascii="Montserrat" w:hAnsi="Montserrat"/>
                <w:bCs/>
                <w:sz w:val="22"/>
                <w:szCs w:val="22"/>
              </w:rPr>
              <w:t xml:space="preserve"> cobertura 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fotográfica </w:t>
            </w:r>
            <w:r w:rsidR="0099767E" w:rsidRPr="00E37B0D">
              <w:rPr>
                <w:rFonts w:ascii="Montserrat" w:hAnsi="Montserrat"/>
                <w:bCs/>
                <w:sz w:val="22"/>
                <w:szCs w:val="22"/>
              </w:rPr>
              <w:t>en reuniones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 del Vicepresidente y</w:t>
            </w:r>
            <w:r w:rsidR="0099767E" w:rsidRPr="00E37B0D">
              <w:rPr>
                <w:rFonts w:ascii="Montserrat" w:hAnsi="Montserrat"/>
                <w:bCs/>
                <w:sz w:val="22"/>
                <w:szCs w:val="22"/>
              </w:rPr>
              <w:t xml:space="preserve"> de las Secretar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>ías.</w:t>
            </w:r>
            <w:r w:rsidR="0099767E" w:rsidRPr="00E37B0D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</w:p>
        </w:tc>
      </w:tr>
      <w:tr w:rsidR="0099767E" w:rsidRPr="00E37B0D" w:rsidTr="00045184">
        <w:trPr>
          <w:trHeight w:val="62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9767E" w:rsidRPr="00045184" w:rsidRDefault="0099767E" w:rsidP="00D712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9767E" w:rsidRPr="00E37B0D" w:rsidRDefault="0099767E" w:rsidP="00D71233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Fotógraf</w:t>
            </w:r>
            <w:r w:rsidR="00A57C3A" w:rsidRPr="00E37B0D">
              <w:rPr>
                <w:rFonts w:ascii="Montserrat" w:hAnsi="Montserrat"/>
                <w:bCs/>
                <w:sz w:val="22"/>
                <w:szCs w:val="22"/>
              </w:rPr>
              <w:t>o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9767E" w:rsidRPr="00E37B0D" w:rsidRDefault="0099767E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Toma de fotografías</w:t>
            </w:r>
            <w:r w:rsidR="00A30605" w:rsidRPr="00E37B0D">
              <w:rPr>
                <w:rFonts w:ascii="Montserrat" w:hAnsi="Montserrat"/>
                <w:bCs/>
                <w:sz w:val="22"/>
                <w:szCs w:val="22"/>
              </w:rPr>
              <w:t xml:space="preserve"> en las actividades asignadas.</w:t>
            </w:r>
          </w:p>
        </w:tc>
      </w:tr>
      <w:tr w:rsidR="0099767E" w:rsidRPr="00E37B0D" w:rsidTr="0099767E">
        <w:trPr>
          <w:trHeight w:val="111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7E" w:rsidRPr="00045184" w:rsidRDefault="0099767E" w:rsidP="00D712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7E" w:rsidRPr="00E37B0D" w:rsidRDefault="0099767E" w:rsidP="00D71233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Fotógraf</w:t>
            </w:r>
            <w:r w:rsidR="00A57C3A" w:rsidRPr="00E37B0D">
              <w:rPr>
                <w:rFonts w:ascii="Montserrat" w:hAnsi="Montserrat"/>
                <w:bCs/>
                <w:sz w:val="22"/>
                <w:szCs w:val="22"/>
              </w:rPr>
              <w:t>o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67E" w:rsidRPr="00E37B0D" w:rsidRDefault="00A30605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Se</w:t>
            </w:r>
            <w:r w:rsidR="0099767E" w:rsidRPr="00E37B0D">
              <w:rPr>
                <w:rFonts w:ascii="Montserrat" w:hAnsi="Montserrat"/>
                <w:bCs/>
                <w:sz w:val="22"/>
                <w:szCs w:val="22"/>
              </w:rPr>
              <w:t>lección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 y edición</w:t>
            </w:r>
            <w:r w:rsidR="0099767E" w:rsidRPr="00E37B0D">
              <w:rPr>
                <w:rFonts w:ascii="Montserrat" w:hAnsi="Montserrat"/>
                <w:bCs/>
                <w:sz w:val="22"/>
                <w:szCs w:val="22"/>
              </w:rPr>
              <w:t xml:space="preserve"> de f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otografías. </w:t>
            </w:r>
          </w:p>
        </w:tc>
      </w:tr>
      <w:tr w:rsidR="00AD7DFD" w:rsidRPr="00E37B0D" w:rsidTr="00045184">
        <w:trPr>
          <w:trHeight w:val="61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D7DFD" w:rsidRPr="00045184" w:rsidRDefault="00A30605" w:rsidP="00D712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D7DFD" w:rsidRPr="00E37B0D" w:rsidRDefault="00AD7DFD" w:rsidP="00D71233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Director de Comunicación Social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AD7DFD" w:rsidRPr="00E37B0D" w:rsidRDefault="007C628D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Supervisa y a</w:t>
            </w:r>
            <w:r w:rsidR="00A30605" w:rsidRPr="00E37B0D">
              <w:rPr>
                <w:rFonts w:ascii="Montserrat" w:hAnsi="Montserrat"/>
                <w:bCs/>
                <w:sz w:val="22"/>
                <w:szCs w:val="22"/>
              </w:rPr>
              <w:t xml:space="preserve">prueba las fotografías para ser compartidas a responsables de publicaciones.  </w:t>
            </w:r>
          </w:p>
        </w:tc>
      </w:tr>
      <w:tr w:rsidR="0099767E" w:rsidRPr="00E37B0D" w:rsidTr="0099767E">
        <w:trPr>
          <w:trHeight w:val="111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7E" w:rsidRPr="00045184" w:rsidRDefault="00AD7DFD" w:rsidP="00D712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7E" w:rsidRPr="00E37B0D" w:rsidRDefault="0099767E" w:rsidP="00D71233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Fotógraf</w:t>
            </w:r>
            <w:r w:rsidR="00A57C3A" w:rsidRPr="00E37B0D">
              <w:rPr>
                <w:rFonts w:ascii="Montserrat" w:hAnsi="Montserrat"/>
                <w:bCs/>
                <w:sz w:val="22"/>
                <w:szCs w:val="22"/>
              </w:rPr>
              <w:t>o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67E" w:rsidRPr="00E37B0D" w:rsidRDefault="007C628D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Envía fotografías</w:t>
            </w:r>
            <w:r w:rsidR="0099767E" w:rsidRPr="00E37B0D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="00795361" w:rsidRPr="00E37B0D">
              <w:rPr>
                <w:rFonts w:ascii="Montserrat" w:hAnsi="Montserrat"/>
                <w:bCs/>
                <w:sz w:val="22"/>
                <w:szCs w:val="22"/>
              </w:rPr>
              <w:t>al</w:t>
            </w:r>
            <w:r w:rsidR="009B7850" w:rsidRPr="00E37B0D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="0099767E" w:rsidRPr="00E37B0D">
              <w:rPr>
                <w:rFonts w:ascii="Montserrat" w:hAnsi="Montserrat"/>
                <w:bCs/>
                <w:sz w:val="22"/>
                <w:szCs w:val="22"/>
              </w:rPr>
              <w:t>Vicepresidente y a los demás solicitantes para el uso que se le requiera.</w:t>
            </w:r>
          </w:p>
        </w:tc>
      </w:tr>
      <w:tr w:rsidR="0099767E" w:rsidRPr="00E37B0D" w:rsidTr="00045184">
        <w:trPr>
          <w:trHeight w:val="111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99767E" w:rsidRPr="00045184" w:rsidRDefault="00AD7DFD" w:rsidP="00D712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99767E" w:rsidRPr="00E37B0D" w:rsidRDefault="0099767E" w:rsidP="00D71233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Fotógraf</w:t>
            </w:r>
            <w:r w:rsidR="00A57C3A" w:rsidRPr="00E37B0D">
              <w:rPr>
                <w:rFonts w:ascii="Montserrat" w:hAnsi="Montserrat"/>
                <w:bCs/>
                <w:sz w:val="22"/>
                <w:szCs w:val="22"/>
              </w:rPr>
              <w:t>o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9767E" w:rsidRPr="00E37B0D" w:rsidRDefault="0099767E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Archiva las fotografías de forma digital.</w:t>
            </w:r>
          </w:p>
        </w:tc>
      </w:tr>
      <w:tr w:rsidR="0099767E" w:rsidRPr="00E37B0D" w:rsidTr="0099767E">
        <w:trPr>
          <w:trHeight w:val="111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7E" w:rsidRPr="00045184" w:rsidRDefault="00AD7DFD" w:rsidP="00D712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9</w:t>
            </w:r>
            <w:r w:rsidR="00D12805" w:rsidRPr="00045184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7E" w:rsidRPr="00E37B0D" w:rsidRDefault="0099767E" w:rsidP="00D71233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Fotógraf</w:t>
            </w:r>
            <w:r w:rsidR="00A57C3A" w:rsidRPr="00E37B0D">
              <w:rPr>
                <w:rFonts w:ascii="Montserrat" w:hAnsi="Montserrat"/>
                <w:bCs/>
                <w:sz w:val="22"/>
                <w:szCs w:val="22"/>
              </w:rPr>
              <w:t>o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67E" w:rsidRPr="00E37B0D" w:rsidRDefault="007C628D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Nombra y almacena fotografías a la red interna.</w:t>
            </w:r>
          </w:p>
        </w:tc>
      </w:tr>
      <w:tr w:rsidR="00E74F2A" w:rsidRPr="00E37B0D" w:rsidTr="00045184">
        <w:trPr>
          <w:trHeight w:val="378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74F2A" w:rsidRPr="00E37B0D" w:rsidRDefault="00E74F2A" w:rsidP="003D344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Finaliza el proceso.</w:t>
            </w:r>
          </w:p>
        </w:tc>
      </w:tr>
    </w:tbl>
    <w:p w:rsidR="00D12805" w:rsidRPr="00E37B0D" w:rsidRDefault="00D12805" w:rsidP="003522C1">
      <w:pPr>
        <w:jc w:val="center"/>
        <w:rPr>
          <w:rFonts w:ascii="Montserrat Alternates" w:hAnsi="Montserrat Alternates" w:cs="Arial"/>
          <w:b/>
          <w:lang w:val="es-GT"/>
        </w:rPr>
      </w:pPr>
    </w:p>
    <w:p w:rsidR="00FC00FD" w:rsidRPr="00E37B0D" w:rsidRDefault="00D12805" w:rsidP="00045184">
      <w:pPr>
        <w:rPr>
          <w:rFonts w:ascii="Montserrat Alternates" w:hAnsi="Montserrat Alternates" w:cs="Arial"/>
          <w:b/>
          <w:lang w:val="es-GT"/>
        </w:rPr>
      </w:pPr>
      <w:r w:rsidRPr="00E37B0D">
        <w:rPr>
          <w:rFonts w:ascii="Montserrat Alternates" w:hAnsi="Montserrat Alternates" w:cs="Arial"/>
          <w:b/>
          <w:lang w:val="es-GT"/>
        </w:rPr>
        <w:br w:type="page"/>
      </w:r>
    </w:p>
    <w:p w:rsidR="00E74F2A" w:rsidRPr="00E37B0D" w:rsidRDefault="00E74F2A" w:rsidP="003522C1">
      <w:pPr>
        <w:jc w:val="center"/>
        <w:rPr>
          <w:rFonts w:ascii="Montserrat Alternates" w:hAnsi="Montserrat Alternates" w:cs="Arial"/>
          <w:b/>
          <w:lang w:val="es-GT"/>
        </w:rPr>
      </w:pPr>
    </w:p>
    <w:tbl>
      <w:tblPr>
        <w:tblW w:w="9460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360"/>
        <w:gridCol w:w="955"/>
        <w:gridCol w:w="4225"/>
      </w:tblGrid>
      <w:tr w:rsidR="00E74F2A" w:rsidRPr="00E37B0D" w:rsidTr="00C42038">
        <w:trPr>
          <w:trHeight w:val="300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vAlign w:val="bottom"/>
            <w:hideMark/>
          </w:tcPr>
          <w:p w:rsidR="00E74F2A" w:rsidRPr="00E37B0D" w:rsidRDefault="00045184" w:rsidP="00D71233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t>Descripción del Proceso</w:t>
            </w:r>
          </w:p>
        </w:tc>
      </w:tr>
      <w:tr w:rsidR="00E74F2A" w:rsidRPr="00E37B0D" w:rsidTr="00C42038">
        <w:trPr>
          <w:trHeight w:val="256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4F2A" w:rsidRPr="00E37B0D" w:rsidRDefault="00E74F2A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E74F2A" w:rsidRPr="00E37B0D" w:rsidTr="00C42038">
        <w:trPr>
          <w:trHeight w:val="300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F2A" w:rsidRPr="00E37B0D" w:rsidRDefault="00E74F2A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Nombre de la Unidad: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 Social de la Vicepresidencia de la República.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</w:p>
        </w:tc>
      </w:tr>
      <w:tr w:rsidR="00E74F2A" w:rsidRPr="00E37B0D" w:rsidTr="00C42038">
        <w:trPr>
          <w:trHeight w:val="339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74F2A" w:rsidRPr="00E37B0D" w:rsidRDefault="00E74F2A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Título del Procedimiento: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 xml:space="preserve">Grabación y </w:t>
            </w:r>
            <w:r w:rsidR="007C628D" w:rsidRPr="00E37B0D">
              <w:rPr>
                <w:rFonts w:ascii="Montserrat" w:hAnsi="Montserrat"/>
                <w:b/>
                <w:bCs/>
                <w:sz w:val="22"/>
                <w:szCs w:val="22"/>
              </w:rPr>
              <w:t>edición de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 xml:space="preserve"> material audiovisual</w:t>
            </w:r>
            <w:r w:rsidR="007C628D" w:rsidRPr="00E37B0D">
              <w:rPr>
                <w:rFonts w:ascii="Montserrat" w:hAnsi="Montserrat"/>
                <w:b/>
                <w:bCs/>
                <w:sz w:val="22"/>
                <w:szCs w:val="22"/>
              </w:rPr>
              <w:t>.</w:t>
            </w:r>
          </w:p>
        </w:tc>
      </w:tr>
      <w:tr w:rsidR="00E74F2A" w:rsidRPr="00E37B0D" w:rsidTr="00C42038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2A" w:rsidRPr="00E37B0D" w:rsidRDefault="00E74F2A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Inicia: </w:t>
            </w: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 Social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4F2A" w:rsidRPr="00E37B0D" w:rsidRDefault="00E74F2A" w:rsidP="00D71233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Finaliza: </w:t>
            </w:r>
            <w:r w:rsidR="00E67265" w:rsidRPr="00E37B0D">
              <w:rPr>
                <w:rFonts w:ascii="Montserrat" w:hAnsi="Montserrat"/>
                <w:b/>
                <w:bCs/>
                <w:sz w:val="22"/>
                <w:szCs w:val="22"/>
              </w:rPr>
              <w:t>Dirección de Comunicación Social</w:t>
            </w:r>
          </w:p>
        </w:tc>
      </w:tr>
      <w:tr w:rsidR="00EB5708" w:rsidRPr="00E37B0D" w:rsidTr="00C42038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B5708" w:rsidRPr="00E37B0D" w:rsidRDefault="00EB5708" w:rsidP="00EB5708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Paso No.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B5708" w:rsidRPr="00E37B0D" w:rsidRDefault="00EB5708" w:rsidP="00EB5708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Puesto Responsable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B5708" w:rsidRPr="00E37B0D" w:rsidRDefault="00EB5708" w:rsidP="00EB5708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Actividad</w:t>
            </w:r>
          </w:p>
        </w:tc>
      </w:tr>
      <w:tr w:rsidR="00EB5708" w:rsidRPr="00E37B0D" w:rsidTr="00AC5745">
        <w:trPr>
          <w:trHeight w:val="191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08" w:rsidRPr="00045184" w:rsidRDefault="00EB5708" w:rsidP="00EB5708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08" w:rsidRPr="00E37B0D" w:rsidRDefault="00EB5708" w:rsidP="00EB5708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Camarógrafo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08" w:rsidRPr="00E37B0D" w:rsidRDefault="007C628D" w:rsidP="00EB5708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Recibe instrucciones de la dirección para la cobertura audivisual en reuniones del Vicepresidente y de las Secretarías.</w:t>
            </w:r>
          </w:p>
        </w:tc>
      </w:tr>
      <w:tr w:rsidR="00EB5708" w:rsidRPr="00E37B0D" w:rsidTr="00045184">
        <w:trPr>
          <w:trHeight w:val="124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B5708" w:rsidRPr="00045184" w:rsidRDefault="007C628D" w:rsidP="00EB5708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B5708" w:rsidRPr="00E37B0D" w:rsidRDefault="00EB5708" w:rsidP="00EB5708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Camarógrafo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B5708" w:rsidRPr="00E37B0D" w:rsidRDefault="00EB5708" w:rsidP="00EB5708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Conforme las directrices, se procede a </w:t>
            </w:r>
            <w:r w:rsidR="007C628D" w:rsidRPr="00E37B0D">
              <w:rPr>
                <w:rFonts w:ascii="Montserrat" w:hAnsi="Montserrat"/>
                <w:bCs/>
                <w:sz w:val="22"/>
                <w:szCs w:val="22"/>
              </w:rPr>
              <w:t>grabar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 la actividad del Vicepresidente.</w:t>
            </w:r>
          </w:p>
        </w:tc>
      </w:tr>
      <w:tr w:rsidR="00EB5708" w:rsidRPr="00E37B0D" w:rsidTr="00C42038">
        <w:trPr>
          <w:trHeight w:val="155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708" w:rsidRPr="00045184" w:rsidRDefault="007C628D" w:rsidP="00EB5708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708" w:rsidRPr="00E37B0D" w:rsidRDefault="00EB5708" w:rsidP="00EB5708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Camarógrafo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708" w:rsidRPr="00E37B0D" w:rsidRDefault="007C628D" w:rsidP="00EB5708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D</w:t>
            </w:r>
            <w:r w:rsidR="00EB5708" w:rsidRPr="00E37B0D">
              <w:rPr>
                <w:rFonts w:ascii="Montserrat" w:hAnsi="Montserrat"/>
                <w:bCs/>
                <w:sz w:val="22"/>
                <w:szCs w:val="22"/>
              </w:rPr>
              <w:t>escarga el material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 audiovisual</w:t>
            </w:r>
            <w:r w:rsidR="00EB5708" w:rsidRPr="00E37B0D">
              <w:rPr>
                <w:rFonts w:ascii="Montserrat" w:hAnsi="Montserrat"/>
                <w:bCs/>
                <w:sz w:val="22"/>
                <w:szCs w:val="22"/>
              </w:rPr>
              <w:t xml:space="preserve"> en los discos duros externos de manera ordenada, para el archivo interno de la Vicepresidencia de la República.</w:t>
            </w:r>
          </w:p>
        </w:tc>
      </w:tr>
      <w:tr w:rsidR="00EB5708" w:rsidRPr="00E37B0D" w:rsidTr="00045184">
        <w:trPr>
          <w:trHeight w:val="213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B5708" w:rsidRPr="00045184" w:rsidRDefault="007C628D" w:rsidP="00EB5708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B5708" w:rsidRPr="00E37B0D" w:rsidRDefault="00EB5708" w:rsidP="00EB5708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Camarógrafo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B5708" w:rsidRPr="00E37B0D" w:rsidRDefault="007C628D" w:rsidP="00EB5708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E</w:t>
            </w:r>
            <w:r w:rsidR="00EB5708" w:rsidRPr="00E37B0D">
              <w:rPr>
                <w:rFonts w:ascii="Montserrat" w:hAnsi="Montserrat"/>
                <w:bCs/>
                <w:sz w:val="22"/>
                <w:szCs w:val="22"/>
              </w:rPr>
              <w:t>dita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="00EB5708" w:rsidRPr="00E37B0D">
              <w:rPr>
                <w:rFonts w:ascii="Montserrat" w:hAnsi="Montserrat"/>
                <w:bCs/>
                <w:sz w:val="22"/>
                <w:szCs w:val="22"/>
              </w:rPr>
              <w:t>material audiovisual con los distintos programas y se envía a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l Director de </w:t>
            </w:r>
            <w:r w:rsidR="00EB5708" w:rsidRPr="00E37B0D">
              <w:rPr>
                <w:rFonts w:ascii="Montserrat" w:hAnsi="Montserrat"/>
                <w:bCs/>
                <w:sz w:val="22"/>
                <w:szCs w:val="22"/>
              </w:rPr>
              <w:t xml:space="preserve">Comunicación Social para su 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supervisión y </w:t>
            </w:r>
            <w:r w:rsidR="00EB5708" w:rsidRPr="00E37B0D">
              <w:rPr>
                <w:rFonts w:ascii="Montserrat" w:hAnsi="Montserrat"/>
                <w:bCs/>
                <w:sz w:val="22"/>
                <w:szCs w:val="22"/>
              </w:rPr>
              <w:t>aprobación.</w:t>
            </w:r>
          </w:p>
        </w:tc>
      </w:tr>
      <w:tr w:rsidR="00EB5708" w:rsidRPr="00E37B0D" w:rsidTr="00C42038">
        <w:trPr>
          <w:trHeight w:val="73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08" w:rsidRPr="00045184" w:rsidRDefault="00E67265" w:rsidP="00EB5708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08" w:rsidRPr="00E37B0D" w:rsidRDefault="00EB5708" w:rsidP="00EB5708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Camarógrafo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08" w:rsidRPr="00E37B0D" w:rsidRDefault="007C628D" w:rsidP="00EB5708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Cs/>
                <w:sz w:val="22"/>
                <w:szCs w:val="22"/>
              </w:rPr>
              <w:t>P</w:t>
            </w:r>
            <w:r w:rsidR="00EB5708" w:rsidRPr="00E37B0D">
              <w:rPr>
                <w:rFonts w:ascii="Montserrat" w:hAnsi="Montserrat"/>
                <w:bCs/>
                <w:sz w:val="22"/>
                <w:szCs w:val="22"/>
              </w:rPr>
              <w:t>repara el material</w:t>
            </w:r>
            <w:r w:rsidR="00A57C3A" w:rsidRPr="00E37B0D">
              <w:rPr>
                <w:rFonts w:ascii="Montserrat" w:hAnsi="Montserrat"/>
                <w:bCs/>
                <w:sz w:val="22"/>
                <w:szCs w:val="22"/>
              </w:rPr>
              <w:t xml:space="preserve"> audiovisual</w:t>
            </w:r>
            <w:r w:rsidR="00EB5708" w:rsidRPr="00E37B0D">
              <w:rPr>
                <w:rFonts w:ascii="Montserrat" w:hAnsi="Montserrat"/>
                <w:bCs/>
                <w:sz w:val="22"/>
                <w:szCs w:val="22"/>
              </w:rPr>
              <w:t xml:space="preserve"> para ser publicado en la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 xml:space="preserve">s redes sociales </w:t>
            </w:r>
            <w:r w:rsidR="00EB5708" w:rsidRPr="00E37B0D">
              <w:rPr>
                <w:rFonts w:ascii="Montserrat" w:hAnsi="Montserrat"/>
                <w:bCs/>
                <w:sz w:val="22"/>
                <w:szCs w:val="22"/>
              </w:rPr>
              <w:t>de la Vicepresidencia</w:t>
            </w:r>
            <w:r w:rsidRPr="00E37B0D">
              <w:rPr>
                <w:rFonts w:ascii="Montserrat" w:hAnsi="Montserrat"/>
                <w:bCs/>
                <w:sz w:val="22"/>
                <w:szCs w:val="22"/>
              </w:rPr>
              <w:t>.</w:t>
            </w:r>
          </w:p>
        </w:tc>
      </w:tr>
      <w:tr w:rsidR="00EB5708" w:rsidRPr="00E37B0D" w:rsidTr="00045184">
        <w:trPr>
          <w:trHeight w:val="416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EB5708" w:rsidRPr="00E37B0D" w:rsidRDefault="00EB5708" w:rsidP="00EB5708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E37B0D">
              <w:rPr>
                <w:rFonts w:ascii="Montserrat" w:hAnsi="Montserrat"/>
                <w:b/>
                <w:bCs/>
                <w:sz w:val="22"/>
                <w:szCs w:val="22"/>
              </w:rPr>
              <w:t>Finaliza el proceso</w:t>
            </w:r>
          </w:p>
        </w:tc>
      </w:tr>
    </w:tbl>
    <w:p w:rsidR="00E74F2A" w:rsidRPr="00E37B0D" w:rsidRDefault="00E74F2A" w:rsidP="00D71233">
      <w:pPr>
        <w:jc w:val="both"/>
        <w:rPr>
          <w:rFonts w:ascii="Montserrat" w:hAnsi="Montserrat"/>
          <w:bCs/>
          <w:sz w:val="22"/>
          <w:szCs w:val="22"/>
        </w:rPr>
      </w:pPr>
    </w:p>
    <w:p w:rsidR="00E74F2A" w:rsidRDefault="00E74F2A" w:rsidP="00D71233">
      <w:pPr>
        <w:jc w:val="both"/>
        <w:rPr>
          <w:rFonts w:ascii="Montserrat" w:hAnsi="Montserrat"/>
          <w:bCs/>
          <w:sz w:val="22"/>
          <w:szCs w:val="22"/>
        </w:rPr>
      </w:pPr>
    </w:p>
    <w:p w:rsidR="00045184" w:rsidRDefault="00045184" w:rsidP="00D71233">
      <w:pPr>
        <w:jc w:val="both"/>
        <w:rPr>
          <w:rFonts w:ascii="Montserrat" w:hAnsi="Montserrat"/>
          <w:bCs/>
          <w:sz w:val="22"/>
          <w:szCs w:val="22"/>
        </w:rPr>
      </w:pPr>
    </w:p>
    <w:p w:rsidR="00045184" w:rsidRPr="00E37B0D" w:rsidRDefault="00045184" w:rsidP="00D71233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360"/>
        <w:gridCol w:w="955"/>
        <w:gridCol w:w="4225"/>
      </w:tblGrid>
      <w:tr w:rsidR="00E67265" w:rsidRPr="00045184" w:rsidTr="00112310">
        <w:trPr>
          <w:trHeight w:val="300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vAlign w:val="bottom"/>
            <w:hideMark/>
          </w:tcPr>
          <w:p w:rsidR="00E67265" w:rsidRPr="00045184" w:rsidRDefault="00E67265" w:rsidP="00112310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t>Descripción del Proceso</w:t>
            </w:r>
          </w:p>
        </w:tc>
      </w:tr>
      <w:tr w:rsidR="00E67265" w:rsidRPr="00045184" w:rsidTr="00112310">
        <w:trPr>
          <w:trHeight w:val="256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67265" w:rsidRPr="00045184" w:rsidRDefault="00E67265" w:rsidP="00112310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</w:pPr>
          </w:p>
        </w:tc>
      </w:tr>
      <w:tr w:rsidR="00E67265" w:rsidRPr="00045184" w:rsidTr="00112310">
        <w:trPr>
          <w:trHeight w:val="300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265" w:rsidRPr="00045184" w:rsidRDefault="00E67265" w:rsidP="00112310">
            <w:pPr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t>Nombre de la Unidad</w:t>
            </w:r>
            <w:r w:rsidRPr="00045184"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  <w:t xml:space="preserve">: Dirección de Comunicación Social  </w:t>
            </w:r>
          </w:p>
        </w:tc>
      </w:tr>
      <w:tr w:rsidR="00E67265" w:rsidRPr="00045184" w:rsidTr="00112310">
        <w:trPr>
          <w:trHeight w:val="339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67265" w:rsidRPr="00045184" w:rsidRDefault="00E67265" w:rsidP="00112310">
            <w:pPr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t>Título del Procedimiento</w:t>
            </w:r>
            <w:r w:rsidRPr="00045184"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  <w:t xml:space="preserve">: Diseño de Materiales Gráficos </w:t>
            </w:r>
          </w:p>
        </w:tc>
      </w:tr>
      <w:tr w:rsidR="00E67265" w:rsidRPr="00045184" w:rsidTr="00112310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65" w:rsidRPr="00045184" w:rsidRDefault="00E67265" w:rsidP="00112310">
            <w:pPr>
              <w:rPr>
                <w:rFonts w:ascii="Montserrat" w:eastAsia="Times New Roman" w:hAnsi="Montserrat" w:cs="Calibri"/>
                <w:b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t>Inicia</w:t>
            </w:r>
            <w:r w:rsidRPr="00045184">
              <w:rPr>
                <w:rFonts w:ascii="Montserrat" w:eastAsia="Times New Roman" w:hAnsi="Montserrat" w:cs="Calibri"/>
                <w:b/>
                <w:color w:val="000000"/>
                <w:sz w:val="22"/>
                <w:lang w:eastAsia="es-GT"/>
              </w:rPr>
              <w:t>: Dirección de Comunicación Social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265" w:rsidRPr="00045184" w:rsidRDefault="00E67265" w:rsidP="00112310">
            <w:pPr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t>Finaliza</w:t>
            </w:r>
            <w:r w:rsidRPr="00045184">
              <w:rPr>
                <w:rFonts w:ascii="Montserrat" w:eastAsia="Times New Roman" w:hAnsi="Montserrat" w:cs="Calibri"/>
                <w:bCs/>
                <w:color w:val="000000"/>
                <w:sz w:val="22"/>
                <w:lang w:eastAsia="es-GT"/>
              </w:rPr>
              <w:t xml:space="preserve">: </w:t>
            </w:r>
            <w:r w:rsidRPr="00045184"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  <w:t xml:space="preserve">Dirección de Comunicación Social </w:t>
            </w:r>
          </w:p>
        </w:tc>
      </w:tr>
      <w:tr w:rsidR="00E67265" w:rsidRPr="00045184" w:rsidTr="00C4732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67265" w:rsidRPr="00045184" w:rsidRDefault="00E67265" w:rsidP="00E67265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t xml:space="preserve">Paso No. 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67265" w:rsidRPr="00045184" w:rsidRDefault="00E67265" w:rsidP="00E67265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t xml:space="preserve">Puesto Responsable 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67265" w:rsidRPr="00045184" w:rsidRDefault="00E67265" w:rsidP="00E67265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lang w:eastAsia="es-GT"/>
              </w:rPr>
              <w:t xml:space="preserve">Actividad </w:t>
            </w:r>
          </w:p>
        </w:tc>
      </w:tr>
      <w:tr w:rsidR="00E67265" w:rsidRPr="00045184" w:rsidTr="0057304D">
        <w:trPr>
          <w:trHeight w:val="229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65" w:rsidRPr="00045184" w:rsidRDefault="00E67265" w:rsidP="00112310">
            <w:pPr>
              <w:jc w:val="center"/>
              <w:rPr>
                <w:rFonts w:ascii="Montserrat" w:eastAsia="Times New Roman" w:hAnsi="Montserrat" w:cs="Calibri"/>
                <w:b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b/>
                <w:color w:val="000000"/>
                <w:sz w:val="22"/>
                <w:lang w:eastAsia="es-GT"/>
              </w:rPr>
              <w:t>1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65" w:rsidRPr="00045184" w:rsidRDefault="00E67265" w:rsidP="0011231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  <w:t xml:space="preserve">Director de Comunicación Social 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265" w:rsidRPr="00045184" w:rsidRDefault="00E67265" w:rsidP="00E67265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  <w:t>Recibe solicitudes de Secretarías, Direcciones y Unidades para el diseño de materiales gráficos.</w:t>
            </w:r>
          </w:p>
        </w:tc>
      </w:tr>
      <w:tr w:rsidR="00E67265" w:rsidRPr="00045184" w:rsidTr="00045184">
        <w:trPr>
          <w:trHeight w:val="229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67265" w:rsidRPr="00045184" w:rsidRDefault="00E67265" w:rsidP="00112310">
            <w:pPr>
              <w:jc w:val="center"/>
              <w:rPr>
                <w:rFonts w:ascii="Montserrat" w:eastAsia="Times New Roman" w:hAnsi="Montserrat" w:cs="Calibri"/>
                <w:b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b/>
                <w:color w:val="000000"/>
                <w:sz w:val="22"/>
                <w:lang w:eastAsia="es-GT"/>
              </w:rPr>
              <w:t>2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67265" w:rsidRPr="00045184" w:rsidRDefault="00E67265" w:rsidP="0011231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  <w:t>Diseñador gráfico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67265" w:rsidRPr="00045184" w:rsidRDefault="00E67265" w:rsidP="00E67265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  <w:t>Diseña el material solicitado y traslada a Director de Comunicación Social para ser supervisado y aprobado.</w:t>
            </w:r>
          </w:p>
        </w:tc>
      </w:tr>
      <w:tr w:rsidR="00E67265" w:rsidRPr="00045184" w:rsidTr="00475A4B">
        <w:trPr>
          <w:trHeight w:val="229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65" w:rsidRPr="00045184" w:rsidRDefault="00E67265" w:rsidP="00112310">
            <w:pPr>
              <w:jc w:val="center"/>
              <w:rPr>
                <w:rFonts w:ascii="Montserrat" w:eastAsia="Times New Roman" w:hAnsi="Montserrat" w:cs="Calibri"/>
                <w:b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b/>
                <w:color w:val="000000"/>
                <w:sz w:val="22"/>
                <w:lang w:eastAsia="es-GT"/>
              </w:rPr>
              <w:t>3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65" w:rsidRPr="00045184" w:rsidRDefault="00E67265" w:rsidP="0011231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  <w:t>Diseñador gráfico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265" w:rsidRPr="00045184" w:rsidRDefault="00E67265" w:rsidP="00E67265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</w:pPr>
            <w:r w:rsidRPr="00045184">
              <w:rPr>
                <w:rFonts w:ascii="Montserrat" w:eastAsia="Times New Roman" w:hAnsi="Montserrat" w:cs="Calibri"/>
                <w:color w:val="000000"/>
                <w:sz w:val="22"/>
                <w:lang w:eastAsia="es-GT"/>
              </w:rPr>
              <w:t>Entrega el material solicitado.</w:t>
            </w:r>
          </w:p>
        </w:tc>
      </w:tr>
      <w:tr w:rsidR="00E67265" w:rsidRPr="00045184" w:rsidTr="00045184">
        <w:trPr>
          <w:trHeight w:val="348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E67265" w:rsidRPr="00045184" w:rsidRDefault="00E67265" w:rsidP="00112310">
            <w:pPr>
              <w:jc w:val="center"/>
              <w:rPr>
                <w:rFonts w:ascii="Montserrat" w:eastAsia="Times New Roman" w:hAnsi="Montserrat" w:cs="Calibri"/>
                <w:b/>
                <w:color w:val="000000"/>
                <w:sz w:val="22"/>
                <w:lang w:eastAsia="es-GT"/>
              </w:rPr>
            </w:pPr>
            <w:r w:rsidRPr="00045184">
              <w:rPr>
                <w:rFonts w:ascii="Montserrat" w:hAnsi="Montserrat"/>
                <w:b/>
                <w:bCs/>
                <w:sz w:val="22"/>
                <w:szCs w:val="22"/>
              </w:rPr>
              <w:t>Finaliza proceso</w:t>
            </w:r>
          </w:p>
        </w:tc>
      </w:tr>
    </w:tbl>
    <w:p w:rsidR="008C77A7" w:rsidRPr="00D71233" w:rsidRDefault="008C77A7" w:rsidP="00D71233">
      <w:pPr>
        <w:jc w:val="both"/>
        <w:rPr>
          <w:rFonts w:ascii="Montserrat" w:hAnsi="Montserrat"/>
          <w:bCs/>
          <w:sz w:val="22"/>
          <w:szCs w:val="22"/>
        </w:rPr>
      </w:pPr>
    </w:p>
    <w:sectPr w:rsidR="008C77A7" w:rsidRPr="00D71233" w:rsidSect="00500E38">
      <w:head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0C1" w:rsidRDefault="00FD10C1" w:rsidP="005B1EDE">
      <w:r>
        <w:separator/>
      </w:r>
    </w:p>
  </w:endnote>
  <w:endnote w:type="continuationSeparator" w:id="0">
    <w:p w:rsidR="00FD10C1" w:rsidRDefault="00FD10C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0C1" w:rsidRDefault="00FD10C1" w:rsidP="005B1EDE">
      <w:r>
        <w:separator/>
      </w:r>
    </w:p>
  </w:footnote>
  <w:footnote w:type="continuationSeparator" w:id="0">
    <w:p w:rsidR="00FD10C1" w:rsidRDefault="00FD10C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B54"/>
    <w:multiLevelType w:val="hybridMultilevel"/>
    <w:tmpl w:val="09F20E5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3526E"/>
    <w:multiLevelType w:val="hybridMultilevel"/>
    <w:tmpl w:val="3FFE753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611"/>
    <w:multiLevelType w:val="hybridMultilevel"/>
    <w:tmpl w:val="E760FE8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193E"/>
    <w:rsid w:val="00003C29"/>
    <w:rsid w:val="00010E85"/>
    <w:rsid w:val="00045184"/>
    <w:rsid w:val="00070B28"/>
    <w:rsid w:val="00070C0F"/>
    <w:rsid w:val="0007286E"/>
    <w:rsid w:val="00081930"/>
    <w:rsid w:val="000A62A7"/>
    <w:rsid w:val="000C6D5C"/>
    <w:rsid w:val="000C7E5F"/>
    <w:rsid w:val="000D5EBC"/>
    <w:rsid w:val="000E1E98"/>
    <w:rsid w:val="0012225A"/>
    <w:rsid w:val="0013761D"/>
    <w:rsid w:val="00194651"/>
    <w:rsid w:val="001A354F"/>
    <w:rsid w:val="001B60AB"/>
    <w:rsid w:val="001D5B85"/>
    <w:rsid w:val="001D768E"/>
    <w:rsid w:val="001E545F"/>
    <w:rsid w:val="001E703A"/>
    <w:rsid w:val="00205D3F"/>
    <w:rsid w:val="00211FBF"/>
    <w:rsid w:val="00215686"/>
    <w:rsid w:val="00223222"/>
    <w:rsid w:val="00233496"/>
    <w:rsid w:val="00235B65"/>
    <w:rsid w:val="00242227"/>
    <w:rsid w:val="0024638E"/>
    <w:rsid w:val="00257306"/>
    <w:rsid w:val="00266060"/>
    <w:rsid w:val="0027428D"/>
    <w:rsid w:val="002A00EC"/>
    <w:rsid w:val="002A37B4"/>
    <w:rsid w:val="002B0BC6"/>
    <w:rsid w:val="002B7F34"/>
    <w:rsid w:val="002C7948"/>
    <w:rsid w:val="002E3D46"/>
    <w:rsid w:val="00314DA9"/>
    <w:rsid w:val="00325863"/>
    <w:rsid w:val="00340FD7"/>
    <w:rsid w:val="00341954"/>
    <w:rsid w:val="00343373"/>
    <w:rsid w:val="003522C1"/>
    <w:rsid w:val="003B4135"/>
    <w:rsid w:val="003C147E"/>
    <w:rsid w:val="003C33D1"/>
    <w:rsid w:val="003C7543"/>
    <w:rsid w:val="003E0A7D"/>
    <w:rsid w:val="003E4E21"/>
    <w:rsid w:val="003F6D5F"/>
    <w:rsid w:val="004038AC"/>
    <w:rsid w:val="00403FF7"/>
    <w:rsid w:val="0042032D"/>
    <w:rsid w:val="00461832"/>
    <w:rsid w:val="00471279"/>
    <w:rsid w:val="004856CA"/>
    <w:rsid w:val="004A140D"/>
    <w:rsid w:val="004B602F"/>
    <w:rsid w:val="004C5A6F"/>
    <w:rsid w:val="004D0370"/>
    <w:rsid w:val="00500E38"/>
    <w:rsid w:val="00501F3B"/>
    <w:rsid w:val="005232ED"/>
    <w:rsid w:val="005649AE"/>
    <w:rsid w:val="0058668B"/>
    <w:rsid w:val="0059027A"/>
    <w:rsid w:val="0059382F"/>
    <w:rsid w:val="005A0F84"/>
    <w:rsid w:val="005B1EDE"/>
    <w:rsid w:val="005D645F"/>
    <w:rsid w:val="005E66D3"/>
    <w:rsid w:val="005F7CD3"/>
    <w:rsid w:val="005F7D0F"/>
    <w:rsid w:val="005F7E69"/>
    <w:rsid w:val="00604939"/>
    <w:rsid w:val="0061479F"/>
    <w:rsid w:val="00643DFF"/>
    <w:rsid w:val="00681AFE"/>
    <w:rsid w:val="00683906"/>
    <w:rsid w:val="006847DE"/>
    <w:rsid w:val="006C05F9"/>
    <w:rsid w:val="006D5AF7"/>
    <w:rsid w:val="006F3E77"/>
    <w:rsid w:val="00713967"/>
    <w:rsid w:val="00724C3C"/>
    <w:rsid w:val="00730A49"/>
    <w:rsid w:val="0076748B"/>
    <w:rsid w:val="00795361"/>
    <w:rsid w:val="007C5C07"/>
    <w:rsid w:val="007C628D"/>
    <w:rsid w:val="007D2341"/>
    <w:rsid w:val="007E4B66"/>
    <w:rsid w:val="007F0C21"/>
    <w:rsid w:val="007F6285"/>
    <w:rsid w:val="007F7936"/>
    <w:rsid w:val="00801937"/>
    <w:rsid w:val="008137A8"/>
    <w:rsid w:val="00820473"/>
    <w:rsid w:val="0083266E"/>
    <w:rsid w:val="0084132E"/>
    <w:rsid w:val="00861A24"/>
    <w:rsid w:val="00874CD3"/>
    <w:rsid w:val="00885B91"/>
    <w:rsid w:val="0089769F"/>
    <w:rsid w:val="008C0C4F"/>
    <w:rsid w:val="008C6097"/>
    <w:rsid w:val="008C77A7"/>
    <w:rsid w:val="008D0246"/>
    <w:rsid w:val="008E40F7"/>
    <w:rsid w:val="009031ED"/>
    <w:rsid w:val="009058E2"/>
    <w:rsid w:val="009503E1"/>
    <w:rsid w:val="00950666"/>
    <w:rsid w:val="00950A7A"/>
    <w:rsid w:val="00952589"/>
    <w:rsid w:val="00964EF2"/>
    <w:rsid w:val="00966F9B"/>
    <w:rsid w:val="009919DF"/>
    <w:rsid w:val="0099767E"/>
    <w:rsid w:val="009A7EC8"/>
    <w:rsid w:val="009B7850"/>
    <w:rsid w:val="009D65E0"/>
    <w:rsid w:val="00A12626"/>
    <w:rsid w:val="00A137AB"/>
    <w:rsid w:val="00A30605"/>
    <w:rsid w:val="00A36D72"/>
    <w:rsid w:val="00A4422D"/>
    <w:rsid w:val="00A51F6E"/>
    <w:rsid w:val="00A54D92"/>
    <w:rsid w:val="00A57C3A"/>
    <w:rsid w:val="00A974CC"/>
    <w:rsid w:val="00AC5745"/>
    <w:rsid w:val="00AC7A6F"/>
    <w:rsid w:val="00AD4E3E"/>
    <w:rsid w:val="00AD7DFD"/>
    <w:rsid w:val="00B35C60"/>
    <w:rsid w:val="00B5013E"/>
    <w:rsid w:val="00B54709"/>
    <w:rsid w:val="00B7336C"/>
    <w:rsid w:val="00B73D32"/>
    <w:rsid w:val="00B76D6D"/>
    <w:rsid w:val="00BA65DE"/>
    <w:rsid w:val="00BB0472"/>
    <w:rsid w:val="00BB1393"/>
    <w:rsid w:val="00BC46F1"/>
    <w:rsid w:val="00BE1A22"/>
    <w:rsid w:val="00BE318F"/>
    <w:rsid w:val="00BE488E"/>
    <w:rsid w:val="00BF4D16"/>
    <w:rsid w:val="00C40A7B"/>
    <w:rsid w:val="00C42038"/>
    <w:rsid w:val="00C42F85"/>
    <w:rsid w:val="00C61F7E"/>
    <w:rsid w:val="00C62B1B"/>
    <w:rsid w:val="00C6467E"/>
    <w:rsid w:val="00C801CC"/>
    <w:rsid w:val="00C829DA"/>
    <w:rsid w:val="00C951AC"/>
    <w:rsid w:val="00C95A19"/>
    <w:rsid w:val="00C96C74"/>
    <w:rsid w:val="00D12805"/>
    <w:rsid w:val="00D21EAC"/>
    <w:rsid w:val="00D264A0"/>
    <w:rsid w:val="00D453C4"/>
    <w:rsid w:val="00D71233"/>
    <w:rsid w:val="00D724BE"/>
    <w:rsid w:val="00D7555F"/>
    <w:rsid w:val="00D83BE1"/>
    <w:rsid w:val="00D866BD"/>
    <w:rsid w:val="00D92CBF"/>
    <w:rsid w:val="00DA0D17"/>
    <w:rsid w:val="00DB0D7F"/>
    <w:rsid w:val="00DD1A77"/>
    <w:rsid w:val="00E079D5"/>
    <w:rsid w:val="00E10DBE"/>
    <w:rsid w:val="00E23865"/>
    <w:rsid w:val="00E32D23"/>
    <w:rsid w:val="00E37B0D"/>
    <w:rsid w:val="00E50100"/>
    <w:rsid w:val="00E5651D"/>
    <w:rsid w:val="00E67265"/>
    <w:rsid w:val="00E74F2A"/>
    <w:rsid w:val="00E81A67"/>
    <w:rsid w:val="00E95AB2"/>
    <w:rsid w:val="00EA4669"/>
    <w:rsid w:val="00EB5708"/>
    <w:rsid w:val="00EB7772"/>
    <w:rsid w:val="00EC33FD"/>
    <w:rsid w:val="00EC5A6B"/>
    <w:rsid w:val="00EF1A5F"/>
    <w:rsid w:val="00F0778E"/>
    <w:rsid w:val="00F27A20"/>
    <w:rsid w:val="00F408BD"/>
    <w:rsid w:val="00F50420"/>
    <w:rsid w:val="00F64F32"/>
    <w:rsid w:val="00F71A69"/>
    <w:rsid w:val="00F74D3C"/>
    <w:rsid w:val="00FB56B6"/>
    <w:rsid w:val="00FC00FD"/>
    <w:rsid w:val="00FC4A6A"/>
    <w:rsid w:val="00FD10C1"/>
    <w:rsid w:val="00FD187F"/>
    <w:rsid w:val="00FD46AB"/>
    <w:rsid w:val="00FE64FB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3">
    <w:name w:val="heading 3"/>
    <w:next w:val="Normal"/>
    <w:link w:val="Ttulo3Car"/>
    <w:uiPriority w:val="9"/>
    <w:unhideWhenUsed/>
    <w:qFormat/>
    <w:rsid w:val="00FD187F"/>
    <w:pPr>
      <w:keepNext/>
      <w:keepLines/>
      <w:spacing w:line="267" w:lineRule="auto"/>
      <w:ind w:left="17" w:hanging="10"/>
      <w:outlineLvl w:val="2"/>
    </w:pPr>
    <w:rPr>
      <w:rFonts w:ascii="Tahoma" w:eastAsia="Tahoma" w:hAnsi="Tahoma" w:cs="Tahoma"/>
      <w:b/>
      <w:color w:val="000000"/>
      <w:szCs w:val="22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8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2232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193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2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D187F"/>
    <w:rPr>
      <w:rFonts w:ascii="Tahoma" w:eastAsia="Tahoma" w:hAnsi="Tahoma" w:cs="Tahoma"/>
      <w:b/>
      <w:color w:val="000000"/>
      <w:szCs w:val="22"/>
      <w:lang w:eastAsia="es-GT"/>
    </w:rPr>
  </w:style>
  <w:style w:type="paragraph" w:styleId="TDC1">
    <w:name w:val="toc 1"/>
    <w:hidden/>
    <w:uiPriority w:val="39"/>
    <w:rsid w:val="00FD187F"/>
    <w:pPr>
      <w:spacing w:after="126" w:line="248" w:lineRule="auto"/>
      <w:ind w:left="15" w:right="23" w:firstLine="2"/>
      <w:jc w:val="both"/>
    </w:pPr>
    <w:rPr>
      <w:rFonts w:ascii="Tahoma" w:eastAsia="Tahoma" w:hAnsi="Tahoma" w:cs="Tahoma"/>
      <w:color w:val="000000"/>
      <w:sz w:val="22"/>
      <w:szCs w:val="22"/>
      <w:lang w:eastAsia="es-GT"/>
    </w:rPr>
  </w:style>
  <w:style w:type="paragraph" w:styleId="TDC2">
    <w:name w:val="toc 2"/>
    <w:hidden/>
    <w:uiPriority w:val="39"/>
    <w:rsid w:val="00FD187F"/>
    <w:pPr>
      <w:spacing w:after="126" w:line="248" w:lineRule="auto"/>
      <w:ind w:left="221" w:right="23" w:firstLine="2"/>
      <w:jc w:val="both"/>
    </w:pPr>
    <w:rPr>
      <w:rFonts w:ascii="Tahoma" w:eastAsia="Tahoma" w:hAnsi="Tahoma" w:cs="Tahoma"/>
      <w:color w:val="000000"/>
      <w:sz w:val="22"/>
      <w:szCs w:val="22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2BE4-D78C-4899-95BF-043BBDF0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1626</Words>
  <Characters>8948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cp:lastPrinted>2023-07-04T15:21:00Z</cp:lastPrinted>
  <dcterms:created xsi:type="dcterms:W3CDTF">2023-07-12T17:27:00Z</dcterms:created>
  <dcterms:modified xsi:type="dcterms:W3CDTF">2023-07-12T17:27:00Z</dcterms:modified>
</cp:coreProperties>
</file>