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D16F2" w14:textId="3F74EA13" w:rsidR="00AD53B1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 w:rsidRPr="005533D4">
        <w:rPr>
          <w:rFonts w:ascii="Altivo Light" w:hAnsi="Altivo Light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  <w:r>
        <w:rPr>
          <w:rFonts w:ascii="Altivo Regular" w:hAnsi="Altivo Regular" w:cs="Arial"/>
          <w:color w:val="000000"/>
          <w:sz w:val="21"/>
          <w:szCs w:val="21"/>
        </w:rPr>
        <w:tab/>
      </w:r>
    </w:p>
    <w:p w14:paraId="7598569F" w14:textId="6356E08A" w:rsidR="00CF2B31" w:rsidRDefault="00BD597F" w:rsidP="00CF2B31">
      <w:pPr>
        <w:jc w:val="center"/>
        <w:rPr>
          <w:rFonts w:ascii="Altivo Regular" w:hAnsi="Altivo Regular" w:cs="Arial"/>
          <w:color w:val="000000"/>
          <w:sz w:val="21"/>
          <w:szCs w:val="21"/>
        </w:rPr>
      </w:pPr>
      <w:r>
        <w:rPr>
          <w:rFonts w:ascii="Altivo Regular" w:hAnsi="Altivo Regular" w:cs="Arial"/>
          <w:color w:val="000000"/>
          <w:sz w:val="21"/>
          <w:szCs w:val="21"/>
        </w:rPr>
        <w:tab/>
      </w:r>
    </w:p>
    <w:p w14:paraId="51F6B155" w14:textId="66D4EA44" w:rsidR="00CF2B31" w:rsidRPr="00CF2B31" w:rsidRDefault="00CF2B31" w:rsidP="00CF2B31">
      <w:pPr>
        <w:spacing w:after="0" w:line="240" w:lineRule="auto"/>
        <w:jc w:val="right"/>
        <w:rPr>
          <w:rFonts w:ascii="Montserrat Alternates" w:hAnsi="Montserrat Alternates" w:cs="Arial"/>
          <w:szCs w:val="24"/>
          <w:lang w:val="es-ES_tradnl"/>
        </w:rPr>
      </w:pPr>
      <w:r w:rsidRPr="00CF2B31">
        <w:rPr>
          <w:rFonts w:ascii="Montserrat Alternates" w:hAnsi="Montserrat Alternates" w:cs="Arial"/>
          <w:szCs w:val="24"/>
          <w:lang w:val="es-ES_tradnl"/>
        </w:rPr>
        <w:t xml:space="preserve">Guatemala, </w:t>
      </w:r>
      <w:r w:rsidR="0013588D" w:rsidRPr="00CF2B31">
        <w:rPr>
          <w:rFonts w:ascii="Montserrat Alternates" w:hAnsi="Montserrat Alternates" w:cs="Arial"/>
          <w:szCs w:val="24"/>
          <w:lang w:val="es-ES_tradnl"/>
        </w:rPr>
        <w:t>0</w:t>
      </w:r>
      <w:r w:rsidR="00E662A0">
        <w:rPr>
          <w:rFonts w:ascii="Montserrat Alternates" w:hAnsi="Montserrat Alternates" w:cs="Arial"/>
          <w:szCs w:val="24"/>
          <w:lang w:val="es-ES_tradnl"/>
        </w:rPr>
        <w:t>4</w:t>
      </w:r>
      <w:r w:rsidR="0013588D">
        <w:rPr>
          <w:rFonts w:ascii="Montserrat Alternates" w:hAnsi="Montserrat Alternates" w:cs="Arial"/>
          <w:szCs w:val="24"/>
          <w:lang w:val="es-ES_tradnl"/>
        </w:rPr>
        <w:t xml:space="preserve"> </w:t>
      </w:r>
      <w:r w:rsidR="0013588D" w:rsidRPr="00CF2B31">
        <w:rPr>
          <w:rFonts w:ascii="Montserrat Alternates" w:hAnsi="Montserrat Alternates" w:cs="Arial"/>
          <w:szCs w:val="24"/>
          <w:lang w:val="es-ES_tradnl"/>
        </w:rPr>
        <w:t>de</w:t>
      </w:r>
      <w:r w:rsidRPr="00CF2B31">
        <w:rPr>
          <w:rFonts w:ascii="Montserrat Alternates" w:hAnsi="Montserrat Alternates" w:cs="Arial"/>
          <w:szCs w:val="24"/>
          <w:lang w:val="es-ES_tradnl"/>
        </w:rPr>
        <w:t xml:space="preserve"> </w:t>
      </w:r>
      <w:r w:rsidR="00E662A0">
        <w:rPr>
          <w:rFonts w:ascii="Montserrat Alternates" w:hAnsi="Montserrat Alternates" w:cs="Arial"/>
          <w:szCs w:val="24"/>
          <w:lang w:val="es-ES_tradnl"/>
        </w:rPr>
        <w:t>junio</w:t>
      </w:r>
      <w:r w:rsidRPr="00CF2B31">
        <w:rPr>
          <w:rFonts w:ascii="Montserrat Alternates" w:hAnsi="Montserrat Alternates" w:cs="Arial"/>
          <w:szCs w:val="24"/>
          <w:lang w:val="es-ES_tradnl"/>
        </w:rPr>
        <w:t xml:space="preserve"> de 202</w:t>
      </w:r>
      <w:r>
        <w:rPr>
          <w:rFonts w:ascii="Montserrat Alternates" w:hAnsi="Montserrat Alternates" w:cs="Arial"/>
          <w:szCs w:val="24"/>
          <w:lang w:val="es-ES_tradnl"/>
        </w:rPr>
        <w:t>4</w:t>
      </w:r>
    </w:p>
    <w:p w14:paraId="7FFDE391" w14:textId="77777777" w:rsidR="00CF2B31" w:rsidRPr="00CF2B31" w:rsidRDefault="00CF2B31" w:rsidP="00CF2B31">
      <w:pPr>
        <w:spacing w:after="0" w:line="24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4A101BC6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A: </w:t>
      </w:r>
    </w:p>
    <w:p w14:paraId="67065C8F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Público en General </w:t>
      </w:r>
    </w:p>
    <w:p w14:paraId="7A19CDC9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4AF8912E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Respetable público: </w:t>
      </w:r>
    </w:p>
    <w:p w14:paraId="3CE6609C" w14:textId="77777777" w:rsidR="00CF2B31" w:rsidRPr="00CF2B31" w:rsidRDefault="00CF2B31" w:rsidP="00CF2B31">
      <w:pPr>
        <w:spacing w:after="0" w:line="360" w:lineRule="auto"/>
        <w:rPr>
          <w:rFonts w:ascii="Montserrat Alternates" w:hAnsi="Montserrat Alternates" w:cs="Arial"/>
          <w:sz w:val="24"/>
          <w:szCs w:val="24"/>
          <w:lang w:val="es-ES_tradnl"/>
        </w:rPr>
      </w:pPr>
    </w:p>
    <w:p w14:paraId="6D1524C6" w14:textId="196F42F4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 w:val="24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De manera atenta me dirijo a ustedes y en cumplimiento a proporcionar Información sobre Contrataciones, según lo establecido en el artículo 10 numeral 20 de la Ley de Acceso a la Información Pública, la Unidad de Compras de la Vicepresidencia de la República de Guatemala, hace de su conocimiento que no se realizaron procesos de contratación mediante las modalidades de Cotización y Licitación, durante el mes de </w:t>
      </w:r>
      <w:r w:rsidR="00E662A0">
        <w:rPr>
          <w:rFonts w:ascii="Montserrat Alternates" w:hAnsi="Montserrat Alternates" w:cs="Arial"/>
          <w:sz w:val="24"/>
          <w:szCs w:val="24"/>
          <w:lang w:val="es-ES_tradnl"/>
        </w:rPr>
        <w:t>mayo</w:t>
      </w:r>
      <w:bookmarkStart w:id="0" w:name="_GoBack"/>
      <w:bookmarkEnd w:id="0"/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 de 202</w:t>
      </w:r>
      <w:r>
        <w:rPr>
          <w:rFonts w:ascii="Montserrat Alternates" w:hAnsi="Montserrat Alternates" w:cs="Arial"/>
          <w:sz w:val="24"/>
          <w:szCs w:val="24"/>
          <w:lang w:val="es-ES_tradnl"/>
        </w:rPr>
        <w:t>4</w:t>
      </w: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. </w:t>
      </w:r>
    </w:p>
    <w:p w14:paraId="5F30B38B" w14:textId="77777777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 w:val="28"/>
          <w:szCs w:val="24"/>
          <w:lang w:val="es-ES_tradnl"/>
        </w:rPr>
      </w:pPr>
    </w:p>
    <w:p w14:paraId="6A64BFD3" w14:textId="77777777" w:rsidR="00CF2B31" w:rsidRPr="00CF2B31" w:rsidRDefault="00CF2B31" w:rsidP="00CF2B31">
      <w:pPr>
        <w:spacing w:after="0" w:line="360" w:lineRule="auto"/>
        <w:jc w:val="both"/>
        <w:rPr>
          <w:rFonts w:ascii="Montserrat Alternates" w:hAnsi="Montserrat Alternates" w:cs="Arial"/>
          <w:szCs w:val="24"/>
          <w:lang w:val="es-ES_tradnl"/>
        </w:rPr>
      </w:pPr>
      <w:r w:rsidRPr="00CF2B31">
        <w:rPr>
          <w:rFonts w:ascii="Montserrat Alternates" w:hAnsi="Montserrat Alternates" w:cs="Arial"/>
          <w:sz w:val="24"/>
          <w:szCs w:val="24"/>
          <w:lang w:val="es-ES_tradnl"/>
        </w:rPr>
        <w:t xml:space="preserve">Atentamente. </w:t>
      </w:r>
    </w:p>
    <w:p w14:paraId="0244CD7C" w14:textId="7544AB08" w:rsidR="00BD597F" w:rsidRDefault="00BD597F" w:rsidP="00BD597F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ltivo Regular" w:hAnsi="Altivo Regular" w:cs="Arial"/>
          <w:color w:val="000000"/>
          <w:sz w:val="21"/>
          <w:szCs w:val="21"/>
        </w:rPr>
      </w:pPr>
    </w:p>
    <w:sectPr w:rsidR="00BD597F" w:rsidSect="00CF2B3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966E" w14:textId="77777777" w:rsidR="00B318A5" w:rsidRDefault="00B318A5" w:rsidP="0030108E">
      <w:pPr>
        <w:spacing w:after="0" w:line="240" w:lineRule="auto"/>
      </w:pPr>
      <w:r>
        <w:separator/>
      </w:r>
    </w:p>
  </w:endnote>
  <w:endnote w:type="continuationSeparator" w:id="0">
    <w:p w14:paraId="74422E0A" w14:textId="77777777" w:rsidR="00B318A5" w:rsidRDefault="00B318A5" w:rsidP="003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C841" w14:textId="3FC5F836" w:rsidR="0030108E" w:rsidRDefault="0086258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5493B" wp14:editId="381D35FF">
          <wp:simplePos x="0" y="0"/>
          <wp:positionH relativeFrom="margin">
            <wp:posOffset>68282</wp:posOffset>
          </wp:positionH>
          <wp:positionV relativeFrom="paragraph">
            <wp:posOffset>65688</wp:posOffset>
          </wp:positionV>
          <wp:extent cx="593710" cy="1778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sociales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9" t="28487" r="45728"/>
                  <a:stretch/>
                </pic:blipFill>
                <pic:spPr bwMode="auto">
                  <a:xfrm>
                    <a:off x="0" y="0"/>
                    <a:ext cx="593710" cy="17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9D9B8A5" wp14:editId="4C088A02">
          <wp:simplePos x="0" y="0"/>
          <wp:positionH relativeFrom="margin">
            <wp:posOffset>0</wp:posOffset>
          </wp:positionH>
          <wp:positionV relativeFrom="paragraph">
            <wp:posOffset>-309576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544"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7F19" wp14:editId="2C818726">
              <wp:simplePos x="0" y="0"/>
              <wp:positionH relativeFrom="margin">
                <wp:posOffset>-1245</wp:posOffset>
              </wp:positionH>
              <wp:positionV relativeFrom="paragraph">
                <wp:posOffset>-264160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A5A6D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03FBC4E5" w14:textId="77777777" w:rsidR="0030108E" w:rsidRPr="00BD597F" w:rsidRDefault="0030108E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CBD28A1" w14:textId="41549EB8" w:rsidR="0030108E" w:rsidRPr="00BD597F" w:rsidRDefault="008C7544" w:rsidP="0070171E">
                          <w:pPr>
                            <w:snapToGrid w:val="0"/>
                            <w:spacing w:after="0" w:line="240" w:lineRule="auto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</w:t>
                          </w:r>
                          <w:r w:rsidR="00862585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</w:t>
                          </w: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="0030108E"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57F1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1pt;margin-top:-20.8pt;width:337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" filled="f" stroked="f" strokeweight=".5pt">
              <v:textbox>
                <w:txbxContent>
                  <w:p w14:paraId="0ECA5A6D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03FBC4E5" w14:textId="77777777" w:rsidR="0030108E" w:rsidRPr="00BD597F" w:rsidRDefault="0030108E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CBD28A1" w14:textId="41549EB8" w:rsidR="0030108E" w:rsidRPr="00BD597F" w:rsidRDefault="008C7544" w:rsidP="0070171E">
                    <w:pPr>
                      <w:snapToGrid w:val="0"/>
                      <w:spacing w:after="0" w:line="240" w:lineRule="auto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</w:t>
                    </w:r>
                    <w:r w:rsidR="00862585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</w:t>
                    </w: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="0030108E"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C070" w14:textId="77777777" w:rsidR="00B318A5" w:rsidRDefault="00B318A5" w:rsidP="0030108E">
      <w:pPr>
        <w:spacing w:after="0" w:line="240" w:lineRule="auto"/>
      </w:pPr>
      <w:r>
        <w:separator/>
      </w:r>
    </w:p>
  </w:footnote>
  <w:footnote w:type="continuationSeparator" w:id="0">
    <w:p w14:paraId="337F55CA" w14:textId="77777777" w:rsidR="00B318A5" w:rsidRDefault="00B318A5" w:rsidP="0030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01C7" w14:textId="536F1C04" w:rsidR="00BD597F" w:rsidRDefault="00EE189D">
    <w:pPr>
      <w:pStyle w:val="Encabezado"/>
    </w:pPr>
    <w:r>
      <w:rPr>
        <w:noProof/>
      </w:rPr>
      <w:drawing>
        <wp:inline distT="0" distB="0" distL="0" distR="0" wp14:anchorId="4B22DECC" wp14:editId="6892B88A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8E"/>
    <w:rsid w:val="0002196C"/>
    <w:rsid w:val="00030B20"/>
    <w:rsid w:val="0013588D"/>
    <w:rsid w:val="00161070"/>
    <w:rsid w:val="002A7852"/>
    <w:rsid w:val="0030108E"/>
    <w:rsid w:val="00380A11"/>
    <w:rsid w:val="005533D4"/>
    <w:rsid w:val="00664E48"/>
    <w:rsid w:val="0070171E"/>
    <w:rsid w:val="0073624A"/>
    <w:rsid w:val="00755C7A"/>
    <w:rsid w:val="00811E4B"/>
    <w:rsid w:val="00812B51"/>
    <w:rsid w:val="00862585"/>
    <w:rsid w:val="00877D33"/>
    <w:rsid w:val="008C7544"/>
    <w:rsid w:val="0090122A"/>
    <w:rsid w:val="00AD53B1"/>
    <w:rsid w:val="00B0360C"/>
    <w:rsid w:val="00B318A5"/>
    <w:rsid w:val="00BD597F"/>
    <w:rsid w:val="00C123ED"/>
    <w:rsid w:val="00C71336"/>
    <w:rsid w:val="00C87E96"/>
    <w:rsid w:val="00CF2B31"/>
    <w:rsid w:val="00D2406C"/>
    <w:rsid w:val="00E341DA"/>
    <w:rsid w:val="00E662A0"/>
    <w:rsid w:val="00EA7BE5"/>
    <w:rsid w:val="00EE189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69C337"/>
  <w15:chartTrackingRefBased/>
  <w15:docId w15:val="{AAA04319-BEDC-49B1-91C4-B4823E7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08E"/>
  </w:style>
  <w:style w:type="paragraph" w:styleId="Piedepgina">
    <w:name w:val="footer"/>
    <w:basedOn w:val="Normal"/>
    <w:link w:val="PiedepginaCar"/>
    <w:uiPriority w:val="99"/>
    <w:unhideWhenUsed/>
    <w:rsid w:val="003010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08E"/>
  </w:style>
  <w:style w:type="paragraph" w:styleId="NormalWeb">
    <w:name w:val="Normal (Web)"/>
    <w:basedOn w:val="Normal"/>
    <w:uiPriority w:val="99"/>
    <w:unhideWhenUsed/>
    <w:rsid w:val="00BD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AD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Magdiel Veliz</dc:creator>
  <cp:keywords/>
  <dc:description/>
  <cp:lastModifiedBy>Edna Tambriz</cp:lastModifiedBy>
  <cp:revision>3</cp:revision>
  <cp:lastPrinted>2024-01-15T18:29:00Z</cp:lastPrinted>
  <dcterms:created xsi:type="dcterms:W3CDTF">2024-06-04T15:15:00Z</dcterms:created>
  <dcterms:modified xsi:type="dcterms:W3CDTF">2024-06-04T15:33:00Z</dcterms:modified>
</cp:coreProperties>
</file>